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F8E" w14:textId="77777777" w:rsidR="000A4224" w:rsidRPr="00BB72D1" w:rsidRDefault="00485C04" w:rsidP="00485C04">
      <w:pPr>
        <w:rPr>
          <w:rFonts w:ascii="Arial" w:hAnsi="Arial" w:cs="Arial"/>
          <w:color w:val="000090"/>
          <w:sz w:val="20"/>
        </w:rPr>
      </w:pPr>
      <w:r w:rsidRPr="00841F67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32BB861B" wp14:editId="5E227F1C">
            <wp:simplePos x="0" y="0"/>
            <wp:positionH relativeFrom="column">
              <wp:posOffset>395207</wp:posOffset>
            </wp:positionH>
            <wp:positionV relativeFrom="paragraph">
              <wp:posOffset>312</wp:posOffset>
            </wp:positionV>
            <wp:extent cx="5729605" cy="722630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7" r="-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09DFC" w14:textId="77777777" w:rsidR="00E46315" w:rsidRPr="00841F67" w:rsidRDefault="00B437BA" w:rsidP="00292E8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41F67">
        <w:rPr>
          <w:rFonts w:ascii="Arial" w:hAnsi="Arial" w:cs="Arial"/>
          <w:b/>
          <w:sz w:val="28"/>
          <w:szCs w:val="28"/>
        </w:rPr>
        <w:t>202</w:t>
      </w:r>
      <w:r w:rsidR="00C063B5" w:rsidRPr="00841F67">
        <w:rPr>
          <w:rFonts w:ascii="Arial" w:hAnsi="Arial" w:cs="Arial"/>
          <w:b/>
          <w:sz w:val="28"/>
          <w:szCs w:val="28"/>
        </w:rPr>
        <w:t>2</w:t>
      </w:r>
      <w:r w:rsidRPr="00841F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1F67">
        <w:rPr>
          <w:rFonts w:ascii="Arial" w:hAnsi="Arial" w:cs="Arial"/>
          <w:b/>
          <w:sz w:val="28"/>
          <w:szCs w:val="28"/>
        </w:rPr>
        <w:t>Kastellorizian</w:t>
      </w:r>
      <w:proofErr w:type="spellEnd"/>
      <w:r w:rsidRPr="00841F67">
        <w:rPr>
          <w:rFonts w:ascii="Arial" w:hAnsi="Arial" w:cs="Arial"/>
          <w:b/>
          <w:sz w:val="28"/>
          <w:szCs w:val="28"/>
        </w:rPr>
        <w:t xml:space="preserve"> of the Year (KOY)</w:t>
      </w:r>
      <w:r w:rsidR="00952039" w:rsidRPr="00841F67">
        <w:rPr>
          <w:rFonts w:ascii="Arial" w:hAnsi="Arial" w:cs="Arial"/>
          <w:b/>
          <w:sz w:val="28"/>
          <w:szCs w:val="28"/>
        </w:rPr>
        <w:t xml:space="preserve"> </w:t>
      </w:r>
      <w:r w:rsidR="001E5ACD" w:rsidRPr="00841F67">
        <w:rPr>
          <w:rFonts w:ascii="Arial" w:hAnsi="Arial" w:cs="Arial"/>
          <w:b/>
          <w:sz w:val="28"/>
          <w:szCs w:val="28"/>
        </w:rPr>
        <w:t xml:space="preserve">Award </w:t>
      </w:r>
      <w:r w:rsidR="00952039" w:rsidRPr="00841F67">
        <w:rPr>
          <w:rFonts w:ascii="Arial" w:hAnsi="Arial" w:cs="Arial"/>
          <w:b/>
          <w:sz w:val="28"/>
          <w:szCs w:val="28"/>
        </w:rPr>
        <w:t>Nominations Now Open</w:t>
      </w:r>
    </w:p>
    <w:p w14:paraId="73E9BD9C" w14:textId="77777777" w:rsidR="008156E7" w:rsidRPr="00841F67" w:rsidRDefault="008156E7" w:rsidP="00292E83">
      <w:pPr>
        <w:ind w:left="360"/>
        <w:jc w:val="center"/>
        <w:rPr>
          <w:rFonts w:ascii="Arial" w:hAnsi="Arial" w:cs="Arial"/>
          <w:b/>
          <w:i/>
          <w:color w:val="00009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46315" w:rsidRPr="00BB72D1" w14:paraId="7A767C47" w14:textId="77777777" w:rsidTr="00E46315">
        <w:tc>
          <w:tcPr>
            <w:tcW w:w="10450" w:type="dxa"/>
          </w:tcPr>
          <w:p w14:paraId="691C0D8B" w14:textId="77777777" w:rsidR="0087420E" w:rsidRPr="00841F67" w:rsidRDefault="0087420E" w:rsidP="00841F67">
            <w:pPr>
              <w:spacing w:before="7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About this Award:</w:t>
            </w:r>
          </w:p>
          <w:p w14:paraId="744081B5" w14:textId="77777777" w:rsidR="00E46315" w:rsidRPr="00841F67" w:rsidRDefault="00E46315" w:rsidP="00E46315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The </w:t>
            </w:r>
            <w:proofErr w:type="spellStart"/>
            <w:r w:rsidRPr="00841F67">
              <w:rPr>
                <w:rFonts w:ascii="Arial" w:eastAsia="Times New Roman" w:hAnsi="Arial" w:cs="Arial"/>
                <w:color w:val="000000" w:themeColor="text1"/>
              </w:rPr>
              <w:t>Kastellorizian</w:t>
            </w:r>
            <w:proofErr w:type="spellEnd"/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 of the Year Award was introduced in 1993</w:t>
            </w:r>
            <w:r w:rsidR="00E42F6E" w:rsidRPr="00841F67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9BCF264" w14:textId="77777777" w:rsidR="00E46315" w:rsidRPr="00841F67" w:rsidRDefault="00E46315" w:rsidP="00E46315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Each year the award identifies a person who has achieved excellence in </w:t>
            </w:r>
            <w:r w:rsidR="0077154E" w:rsidRPr="00841F67">
              <w:rPr>
                <w:rFonts w:ascii="Arial" w:eastAsia="Times New Roman" w:hAnsi="Arial" w:cs="Arial"/>
                <w:color w:val="000000" w:themeColor="text1"/>
              </w:rPr>
              <w:t xml:space="preserve">their </w:t>
            </w:r>
            <w:r w:rsidR="00B41619" w:rsidRPr="00841F67">
              <w:rPr>
                <w:rFonts w:ascii="Arial" w:eastAsia="Times New Roman" w:hAnsi="Arial" w:cs="Arial"/>
                <w:color w:val="000000" w:themeColor="text1"/>
              </w:rPr>
              <w:t>chosen field</w:t>
            </w:r>
            <w:r w:rsidR="0077154E" w:rsidRPr="00841F6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and brought </w:t>
            </w:r>
            <w:proofErr w:type="spellStart"/>
            <w:r w:rsidRPr="00841F67">
              <w:rPr>
                <w:rFonts w:ascii="Arial" w:eastAsia="Times New Roman" w:hAnsi="Arial" w:cs="Arial"/>
                <w:color w:val="000000" w:themeColor="text1"/>
              </w:rPr>
              <w:t>honour</w:t>
            </w:r>
            <w:proofErr w:type="spellEnd"/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 to the </w:t>
            </w:r>
            <w:proofErr w:type="spellStart"/>
            <w:r w:rsidRPr="00841F67">
              <w:rPr>
                <w:rFonts w:ascii="Arial" w:eastAsia="Times New Roman" w:hAnsi="Arial" w:cs="Arial"/>
                <w:color w:val="000000" w:themeColor="text1"/>
              </w:rPr>
              <w:t>Kastellorizan</w:t>
            </w:r>
            <w:proofErr w:type="spellEnd"/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 community.</w:t>
            </w:r>
          </w:p>
          <w:p w14:paraId="10ABC710" w14:textId="77777777" w:rsidR="001E5637" w:rsidRPr="00841F67" w:rsidRDefault="001E5637" w:rsidP="001E5637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>The successful awardee will be notified by 14 August 2022.</w:t>
            </w:r>
          </w:p>
          <w:p w14:paraId="29007766" w14:textId="77777777" w:rsidR="00E46315" w:rsidRPr="00841F67" w:rsidRDefault="001E5637" w:rsidP="00E46315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The </w:t>
            </w:r>
            <w:r w:rsidR="001E5ACD" w:rsidRPr="00841F67"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ward will be presented by the KAV President at </w:t>
            </w:r>
            <w:r w:rsidR="001E5ACD" w:rsidRPr="00841F67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E46315" w:rsidRPr="00841F67">
              <w:rPr>
                <w:rFonts w:ascii="Arial" w:eastAsia="Times New Roman" w:hAnsi="Arial" w:cs="Arial"/>
                <w:color w:val="000000" w:themeColor="text1"/>
              </w:rPr>
              <w:t xml:space="preserve">he </w:t>
            </w:r>
            <w:r w:rsidR="001E5ACD" w:rsidRPr="00841F67">
              <w:rPr>
                <w:rFonts w:ascii="Arial" w:eastAsia="Times New Roman" w:hAnsi="Arial" w:cs="Arial"/>
                <w:color w:val="000000" w:themeColor="text1"/>
              </w:rPr>
              <w:t xml:space="preserve">prestigious </w:t>
            </w:r>
            <w:r w:rsidR="00E46315" w:rsidRPr="00841F67">
              <w:rPr>
                <w:rFonts w:ascii="Arial" w:eastAsia="Times New Roman" w:hAnsi="Arial" w:cs="Arial"/>
                <w:color w:val="000000" w:themeColor="text1"/>
              </w:rPr>
              <w:t>Annual KOY Dinner</w:t>
            </w:r>
            <w:r w:rsidR="00412499" w:rsidRPr="00841F67">
              <w:rPr>
                <w:rFonts w:ascii="Arial" w:eastAsia="Times New Roman" w:hAnsi="Arial" w:cs="Arial"/>
                <w:color w:val="000000" w:themeColor="text1"/>
              </w:rPr>
              <w:t xml:space="preserve"> and the </w:t>
            </w:r>
            <w:r w:rsidR="001D002D" w:rsidRPr="00841F67">
              <w:rPr>
                <w:rFonts w:ascii="Arial" w:eastAsia="Times New Roman" w:hAnsi="Arial" w:cs="Arial"/>
                <w:color w:val="000000" w:themeColor="text1"/>
              </w:rPr>
              <w:t xml:space="preserve">recipient must </w:t>
            </w:r>
            <w:r w:rsidR="00B7496C" w:rsidRPr="00841F67">
              <w:rPr>
                <w:rFonts w:ascii="Arial" w:eastAsia="Times New Roman" w:hAnsi="Arial" w:cs="Arial"/>
                <w:color w:val="000000" w:themeColor="text1"/>
              </w:rPr>
              <w:t xml:space="preserve">be in </w:t>
            </w:r>
            <w:r w:rsidR="001E5ACD" w:rsidRPr="00841F67">
              <w:rPr>
                <w:rFonts w:ascii="Arial" w:eastAsia="Times New Roman" w:hAnsi="Arial" w:cs="Arial"/>
                <w:color w:val="000000" w:themeColor="text1"/>
              </w:rPr>
              <w:t>person</w:t>
            </w:r>
            <w:r w:rsidR="00B7496C" w:rsidRPr="00841F67">
              <w:rPr>
                <w:rFonts w:ascii="Arial" w:eastAsia="Times New Roman" w:hAnsi="Arial" w:cs="Arial"/>
                <w:color w:val="000000" w:themeColor="text1"/>
              </w:rPr>
              <w:t xml:space="preserve"> to receive the </w:t>
            </w:r>
            <w:proofErr w:type="gramStart"/>
            <w:r w:rsidR="00B7496C" w:rsidRPr="00841F67">
              <w:rPr>
                <w:rFonts w:ascii="Arial" w:eastAsia="Times New Roman" w:hAnsi="Arial" w:cs="Arial"/>
                <w:color w:val="000000" w:themeColor="text1"/>
              </w:rPr>
              <w:t>award.</w:t>
            </w:r>
            <w:r w:rsidR="00AE5021">
              <w:rPr>
                <w:rFonts w:ascii="Arial" w:eastAsia="Times New Roman" w:hAnsi="Arial" w:cs="Arial"/>
                <w:color w:val="000000" w:themeColor="text1"/>
              </w:rPr>
              <w:t>(</w:t>
            </w:r>
            <w:proofErr w:type="gramEnd"/>
            <w:r w:rsidR="00AE5021">
              <w:rPr>
                <w:rFonts w:ascii="Arial" w:eastAsia="Times New Roman" w:hAnsi="Arial" w:cs="Arial"/>
                <w:color w:val="000000" w:themeColor="text1"/>
              </w:rPr>
              <w:t>Unless circumstances prevent the function progressing.)</w:t>
            </w:r>
          </w:p>
          <w:p w14:paraId="11F13B94" w14:textId="77777777" w:rsidR="006B67E8" w:rsidRPr="00AE5021" w:rsidRDefault="006B67E8" w:rsidP="006B67E8">
            <w:pPr>
              <w:pStyle w:val="ListParagraph"/>
              <w:numPr>
                <w:ilvl w:val="0"/>
                <w:numId w:val="17"/>
              </w:num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A list of past recipients </w:t>
            </w:r>
            <w:r w:rsidR="00412499" w:rsidRPr="00841F67">
              <w:rPr>
                <w:rFonts w:ascii="Arial" w:eastAsia="Times New Roman" w:hAnsi="Arial" w:cs="Arial"/>
                <w:color w:val="000000" w:themeColor="text1"/>
              </w:rPr>
              <w:t>is available at:</w:t>
            </w:r>
            <w:r w:rsidRPr="00841F6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hyperlink r:id="rId8" w:history="1">
              <w:r w:rsidR="00AE5021" w:rsidRPr="00547CE6">
                <w:rPr>
                  <w:rStyle w:val="Hyperlink"/>
                  <w:rFonts w:ascii="Arial" w:hAnsi="Arial" w:cs="Arial"/>
                </w:rPr>
                <w:t>https://kazzieclub.com/category/kastellorizian-of-the-year/</w:t>
              </w:r>
            </w:hyperlink>
          </w:p>
          <w:p w14:paraId="6E876718" w14:textId="77777777" w:rsidR="00AE5021" w:rsidRPr="00AE5021" w:rsidRDefault="00AE5021" w:rsidP="00AE5021">
            <w:pPr>
              <w:spacing w:before="7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B8AE4C0" w14:textId="77777777" w:rsidR="00E46315" w:rsidRPr="00841F67" w:rsidRDefault="00D91ACA" w:rsidP="00E46315">
            <w:pPr>
              <w:spacing w:before="7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41F67"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  <w:r w:rsidR="00E46315" w:rsidRPr="00841F67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Date &amp; venue is at the discretion of the </w:t>
            </w:r>
            <w:r w:rsidRPr="00841F67">
              <w:rPr>
                <w:rFonts w:ascii="Arial" w:eastAsia="Times New Roman" w:hAnsi="Arial" w:cs="Arial"/>
                <w:i/>
                <w:sz w:val="18"/>
                <w:szCs w:val="18"/>
              </w:rPr>
              <w:t>KAV Co</w:t>
            </w:r>
            <w:r w:rsidR="00E46315" w:rsidRPr="00841F67">
              <w:rPr>
                <w:rFonts w:ascii="Arial" w:eastAsia="Times New Roman" w:hAnsi="Arial" w:cs="Arial"/>
                <w:i/>
                <w:sz w:val="18"/>
                <w:szCs w:val="18"/>
              </w:rPr>
              <w:t>mmittee</w:t>
            </w:r>
          </w:p>
        </w:tc>
      </w:tr>
    </w:tbl>
    <w:p w14:paraId="2E8AAA87" w14:textId="77777777" w:rsidR="00B437BA" w:rsidRPr="00841F67" w:rsidRDefault="00B437BA" w:rsidP="00B437BA">
      <w:pPr>
        <w:rPr>
          <w:rFonts w:ascii="Arial" w:hAnsi="Arial" w:cs="Arial"/>
          <w:b/>
          <w:sz w:val="18"/>
          <w:szCs w:val="18"/>
        </w:rPr>
      </w:pPr>
    </w:p>
    <w:p w14:paraId="18BCC4E7" w14:textId="77777777" w:rsidR="00B437BA" w:rsidRPr="00841F67" w:rsidRDefault="00B437BA" w:rsidP="00B437BA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Thank you for your decision to</w:t>
      </w:r>
      <w:r w:rsidR="00412499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>nominat</w:t>
      </w:r>
      <w:r w:rsidR="00412499" w:rsidRPr="00841F67">
        <w:rPr>
          <w:rFonts w:ascii="Arial" w:hAnsi="Arial" w:cs="Arial"/>
          <w:b/>
        </w:rPr>
        <w:t>e</w:t>
      </w:r>
      <w:r w:rsidRPr="00841F67">
        <w:rPr>
          <w:rFonts w:ascii="Arial" w:hAnsi="Arial" w:cs="Arial"/>
          <w:b/>
        </w:rPr>
        <w:t xml:space="preserve"> for the 202</w:t>
      </w:r>
      <w:r w:rsidR="00C063B5" w:rsidRPr="00841F67">
        <w:rPr>
          <w:rFonts w:ascii="Arial" w:hAnsi="Arial" w:cs="Arial"/>
          <w:b/>
        </w:rPr>
        <w:t xml:space="preserve">2 </w:t>
      </w:r>
      <w:proofErr w:type="spellStart"/>
      <w:r w:rsidRPr="00841F67">
        <w:rPr>
          <w:rFonts w:ascii="Arial" w:hAnsi="Arial" w:cs="Arial"/>
          <w:b/>
        </w:rPr>
        <w:t>Kastellorizian</w:t>
      </w:r>
      <w:proofErr w:type="spellEnd"/>
      <w:r w:rsidRPr="00841F67">
        <w:rPr>
          <w:rFonts w:ascii="Arial" w:hAnsi="Arial" w:cs="Arial"/>
          <w:b/>
        </w:rPr>
        <w:t xml:space="preserve"> of the Year Award</w:t>
      </w:r>
    </w:p>
    <w:p w14:paraId="1CDA8CD0" w14:textId="77777777" w:rsidR="00952039" w:rsidRPr="00841F67" w:rsidRDefault="00952039" w:rsidP="00EB7D72">
      <w:pPr>
        <w:pStyle w:val="ListParagraph"/>
        <w:rPr>
          <w:rFonts w:ascii="Arial" w:hAnsi="Arial" w:cs="Arial"/>
        </w:rPr>
      </w:pPr>
      <w:r w:rsidRPr="00841F67">
        <w:rPr>
          <w:rFonts w:ascii="Arial" w:hAnsi="Arial" w:cs="Arial"/>
        </w:rPr>
        <w:t xml:space="preserve">Any questions? </w:t>
      </w:r>
      <w:r w:rsidRPr="00841F67">
        <w:rPr>
          <w:rFonts w:ascii="Arial" w:hAnsi="Arial" w:cs="Arial"/>
          <w:color w:val="000000" w:themeColor="text1"/>
        </w:rPr>
        <w:t xml:space="preserve">phillippa.adgemis@education.vic.gov.au                    </w:t>
      </w:r>
    </w:p>
    <w:p w14:paraId="0758D890" w14:textId="77777777" w:rsidR="00952039" w:rsidRPr="00841F67" w:rsidRDefault="00952039" w:rsidP="00EB7D72">
      <w:pPr>
        <w:pStyle w:val="ListParagraph"/>
        <w:rPr>
          <w:rFonts w:ascii="Arial" w:hAnsi="Arial" w:cs="Arial"/>
        </w:rPr>
      </w:pPr>
    </w:p>
    <w:p w14:paraId="7678CD59" w14:textId="77777777" w:rsidR="00B437BA" w:rsidRPr="00841F67" w:rsidRDefault="001E5ACD" w:rsidP="00841F67">
      <w:pPr>
        <w:pStyle w:val="ListParagraph"/>
        <w:rPr>
          <w:rFonts w:ascii="Arial" w:hAnsi="Arial" w:cs="Arial"/>
        </w:rPr>
      </w:pPr>
      <w:r w:rsidRPr="00841F67">
        <w:rPr>
          <w:rFonts w:ascii="Arial" w:hAnsi="Arial" w:cs="Arial"/>
        </w:rPr>
        <w:t>K</w:t>
      </w:r>
      <w:r w:rsidR="00B437BA" w:rsidRPr="00841F67">
        <w:rPr>
          <w:rFonts w:ascii="Arial" w:hAnsi="Arial" w:cs="Arial"/>
        </w:rPr>
        <w:t xml:space="preserve">ey changes </w:t>
      </w:r>
      <w:r w:rsidR="00412499" w:rsidRPr="00841F67">
        <w:rPr>
          <w:rFonts w:ascii="Arial" w:hAnsi="Arial" w:cs="Arial"/>
        </w:rPr>
        <w:t xml:space="preserve">made </w:t>
      </w:r>
      <w:r w:rsidR="00B437BA" w:rsidRPr="00841F67">
        <w:rPr>
          <w:rFonts w:ascii="Arial" w:hAnsi="Arial" w:cs="Arial"/>
        </w:rPr>
        <w:t>to the application process includ</w:t>
      </w:r>
      <w:r w:rsidR="00475307">
        <w:rPr>
          <w:rFonts w:ascii="Arial" w:hAnsi="Arial" w:cs="Arial"/>
        </w:rPr>
        <w:t>e</w:t>
      </w:r>
      <w:r w:rsidR="00B437BA" w:rsidRPr="00841F67">
        <w:rPr>
          <w:rFonts w:ascii="Arial" w:hAnsi="Arial" w:cs="Arial"/>
        </w:rPr>
        <w:t>:</w:t>
      </w:r>
    </w:p>
    <w:p w14:paraId="136AC2A6" w14:textId="77777777" w:rsidR="00E03F11" w:rsidRPr="00841F67" w:rsidRDefault="00EB7D72" w:rsidP="001B471B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841F67">
        <w:rPr>
          <w:rFonts w:ascii="Arial" w:hAnsi="Arial" w:cs="Arial"/>
        </w:rPr>
        <w:t>T</w:t>
      </w:r>
      <w:r w:rsidR="00B437BA" w:rsidRPr="00841F67">
        <w:rPr>
          <w:rFonts w:ascii="Arial" w:hAnsi="Arial" w:cs="Arial"/>
        </w:rPr>
        <w:t xml:space="preserve">he Nominee </w:t>
      </w:r>
      <w:r w:rsidRPr="00841F67">
        <w:rPr>
          <w:rFonts w:ascii="Arial" w:hAnsi="Arial" w:cs="Arial"/>
        </w:rPr>
        <w:t xml:space="preserve">must be made </w:t>
      </w:r>
      <w:r w:rsidR="00B437BA" w:rsidRPr="00841F67">
        <w:rPr>
          <w:rFonts w:ascii="Arial" w:hAnsi="Arial" w:cs="Arial"/>
        </w:rPr>
        <w:t>aware of your intention to nominate</w:t>
      </w:r>
      <w:r w:rsidR="001B471B" w:rsidRPr="00841F67">
        <w:rPr>
          <w:rFonts w:ascii="Arial" w:hAnsi="Arial" w:cs="Arial"/>
        </w:rPr>
        <w:t xml:space="preserve"> </w:t>
      </w:r>
      <w:r w:rsidR="00475307">
        <w:rPr>
          <w:rFonts w:ascii="Arial" w:hAnsi="Arial" w:cs="Arial"/>
        </w:rPr>
        <w:t>with</w:t>
      </w:r>
      <w:r w:rsidR="00B437BA" w:rsidRPr="00841F67">
        <w:rPr>
          <w:rFonts w:ascii="Arial" w:hAnsi="Arial" w:cs="Arial"/>
        </w:rPr>
        <w:t xml:space="preserve"> nomination</w:t>
      </w:r>
      <w:r w:rsidR="00475307">
        <w:rPr>
          <w:rFonts w:ascii="Arial" w:hAnsi="Arial" w:cs="Arial"/>
        </w:rPr>
        <w:t>s</w:t>
      </w:r>
      <w:r w:rsidR="00B437BA" w:rsidRPr="00841F67">
        <w:rPr>
          <w:rFonts w:ascii="Arial" w:hAnsi="Arial" w:cs="Arial"/>
        </w:rPr>
        <w:t xml:space="preserve"> valid for </w:t>
      </w:r>
      <w:r w:rsidR="00B437BA" w:rsidRPr="00841F67">
        <w:rPr>
          <w:rFonts w:ascii="Arial" w:hAnsi="Arial" w:cs="Arial"/>
          <w:color w:val="000000" w:themeColor="text1"/>
        </w:rPr>
        <w:t xml:space="preserve">three years after </w:t>
      </w:r>
      <w:r w:rsidR="00B437BA" w:rsidRPr="00841F67">
        <w:rPr>
          <w:rFonts w:ascii="Arial" w:hAnsi="Arial" w:cs="Arial"/>
        </w:rPr>
        <w:t>the application is submitted</w:t>
      </w:r>
      <w:r w:rsidR="001B471B" w:rsidRPr="00841F67">
        <w:rPr>
          <w:rFonts w:ascii="Arial" w:hAnsi="Arial" w:cs="Arial"/>
        </w:rPr>
        <w:t xml:space="preserve">. </w:t>
      </w:r>
    </w:p>
    <w:p w14:paraId="01BA22C4" w14:textId="77777777" w:rsidR="00B437BA" w:rsidRPr="00841F67" w:rsidRDefault="001B471B" w:rsidP="001B471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>N</w:t>
      </w:r>
      <w:r w:rsidR="00C04890" w:rsidRPr="00841F67">
        <w:rPr>
          <w:rFonts w:ascii="Arial" w:hAnsi="Arial" w:cs="Arial"/>
        </w:rPr>
        <w:t xml:space="preserve">ominations </w:t>
      </w:r>
      <w:r w:rsidRPr="00841F67">
        <w:rPr>
          <w:rFonts w:ascii="Arial" w:hAnsi="Arial" w:cs="Arial"/>
        </w:rPr>
        <w:t xml:space="preserve">submitted </w:t>
      </w:r>
      <w:r w:rsidR="001E5B99" w:rsidRPr="00841F67">
        <w:rPr>
          <w:rFonts w:ascii="Arial" w:hAnsi="Arial" w:cs="Arial"/>
        </w:rPr>
        <w:t xml:space="preserve">in </w:t>
      </w:r>
      <w:r w:rsidRPr="00841F67">
        <w:rPr>
          <w:rFonts w:ascii="Arial" w:hAnsi="Arial" w:cs="Arial"/>
        </w:rPr>
        <w:t xml:space="preserve">2019 </w:t>
      </w:r>
      <w:r w:rsidR="001E5B99" w:rsidRPr="00841F67">
        <w:rPr>
          <w:rFonts w:ascii="Arial" w:hAnsi="Arial" w:cs="Arial"/>
        </w:rPr>
        <w:t xml:space="preserve">and </w:t>
      </w:r>
      <w:r w:rsidR="00C04890" w:rsidRPr="00841F67">
        <w:rPr>
          <w:rFonts w:ascii="Arial" w:hAnsi="Arial" w:cs="Arial"/>
        </w:rPr>
        <w:t>20</w:t>
      </w:r>
      <w:r w:rsidR="00C063B5" w:rsidRPr="00841F67">
        <w:rPr>
          <w:rFonts w:ascii="Arial" w:hAnsi="Arial" w:cs="Arial"/>
        </w:rPr>
        <w:t>21</w:t>
      </w:r>
      <w:r w:rsidR="00C04890" w:rsidRPr="00841F67">
        <w:rPr>
          <w:rFonts w:ascii="Arial" w:hAnsi="Arial" w:cs="Arial"/>
        </w:rPr>
        <w:t xml:space="preserve"> will be considered</w:t>
      </w:r>
      <w:r w:rsidRPr="00841F67">
        <w:rPr>
          <w:rFonts w:ascii="Arial" w:hAnsi="Arial" w:cs="Arial"/>
        </w:rPr>
        <w:t xml:space="preserve"> as part of this year’s award process</w:t>
      </w:r>
      <w:r w:rsidR="00C04890" w:rsidRPr="00841F67">
        <w:rPr>
          <w:rFonts w:ascii="Arial" w:hAnsi="Arial" w:cs="Arial"/>
        </w:rPr>
        <w:t>.</w:t>
      </w:r>
    </w:p>
    <w:p w14:paraId="5CD45F1E" w14:textId="77777777" w:rsidR="00B437BA" w:rsidRPr="00841F67" w:rsidRDefault="00B437BA" w:rsidP="00B437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 xml:space="preserve">All nominations </w:t>
      </w:r>
      <w:r w:rsidR="00AA0DBA" w:rsidRPr="00841F67">
        <w:rPr>
          <w:rFonts w:ascii="Arial" w:hAnsi="Arial" w:cs="Arial"/>
        </w:rPr>
        <w:t xml:space="preserve">must be </w:t>
      </w:r>
      <w:r w:rsidRPr="00841F67">
        <w:rPr>
          <w:rFonts w:ascii="Arial" w:hAnsi="Arial" w:cs="Arial"/>
        </w:rPr>
        <w:t xml:space="preserve">made on this </w:t>
      </w:r>
      <w:r w:rsidR="001E5637" w:rsidRPr="00841F67">
        <w:rPr>
          <w:rFonts w:ascii="Arial" w:hAnsi="Arial" w:cs="Arial"/>
        </w:rPr>
        <w:t>N</w:t>
      </w:r>
      <w:r w:rsidRPr="00841F67">
        <w:rPr>
          <w:rFonts w:ascii="Arial" w:hAnsi="Arial" w:cs="Arial"/>
        </w:rPr>
        <w:t xml:space="preserve">omination </w:t>
      </w:r>
      <w:r w:rsidR="001E5637" w:rsidRPr="00841F67">
        <w:rPr>
          <w:rFonts w:ascii="Arial" w:hAnsi="Arial" w:cs="Arial"/>
        </w:rPr>
        <w:t>F</w:t>
      </w:r>
      <w:r w:rsidRPr="00841F67">
        <w:rPr>
          <w:rFonts w:ascii="Arial" w:hAnsi="Arial" w:cs="Arial"/>
        </w:rPr>
        <w:t xml:space="preserve">orm and should be typed and submitted electronically. </w:t>
      </w:r>
    </w:p>
    <w:p w14:paraId="5A51D84B" w14:textId="77777777" w:rsidR="00B437BA" w:rsidRPr="00841F67" w:rsidRDefault="00B437BA" w:rsidP="00B437B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>All sections must be completed</w:t>
      </w:r>
      <w:r w:rsidR="001E5637" w:rsidRPr="00841F67">
        <w:rPr>
          <w:rFonts w:ascii="Arial" w:hAnsi="Arial" w:cs="Arial"/>
        </w:rPr>
        <w:t xml:space="preserve"> as </w:t>
      </w:r>
      <w:r w:rsidRPr="00841F67">
        <w:rPr>
          <w:rFonts w:ascii="Arial" w:hAnsi="Arial" w:cs="Arial"/>
        </w:rPr>
        <w:t>specified for the nomination to be eligible.</w:t>
      </w:r>
    </w:p>
    <w:p w14:paraId="10E3904A" w14:textId="77777777" w:rsidR="00EB7D72" w:rsidRPr="00841F67" w:rsidRDefault="00B437BA" w:rsidP="00EB7D7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41F67">
        <w:rPr>
          <w:rFonts w:ascii="Arial" w:hAnsi="Arial" w:cs="Arial"/>
        </w:rPr>
        <w:t>Consent from the Referee</w:t>
      </w:r>
      <w:r w:rsidR="00EB7D72" w:rsidRPr="00841F67">
        <w:rPr>
          <w:rFonts w:ascii="Arial" w:hAnsi="Arial" w:cs="Arial"/>
        </w:rPr>
        <w:t xml:space="preserve"> is expressly required</w:t>
      </w:r>
      <w:r w:rsidRPr="00841F67">
        <w:rPr>
          <w:rFonts w:ascii="Arial" w:hAnsi="Arial" w:cs="Arial"/>
        </w:rPr>
        <w:t>.</w:t>
      </w:r>
    </w:p>
    <w:p w14:paraId="05230E99" w14:textId="77777777" w:rsidR="000A23A6" w:rsidRPr="00841F67" w:rsidRDefault="000A23A6" w:rsidP="00841F67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14:paraId="2CF3C166" w14:textId="77777777" w:rsidR="003E1406" w:rsidRPr="00841F67" w:rsidRDefault="004F0ED8" w:rsidP="00292E83">
      <w:pPr>
        <w:spacing w:before="7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41F6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Submission</w:t>
      </w:r>
      <w:r w:rsidR="00B437BA" w:rsidRPr="00841F6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Guidelines and Requirements</w:t>
      </w:r>
    </w:p>
    <w:p w14:paraId="1E4F3A47" w14:textId="77777777" w:rsidR="003E1406" w:rsidRPr="00841F67" w:rsidRDefault="003E1406" w:rsidP="003E1406">
      <w:pPr>
        <w:spacing w:before="1"/>
        <w:rPr>
          <w:rFonts w:ascii="Arial" w:eastAsia="Calibri" w:hAnsi="Arial" w:cs="Arial"/>
          <w:b/>
          <w:bCs/>
          <w:color w:val="000000" w:themeColor="text1"/>
        </w:rPr>
      </w:pPr>
      <w:r w:rsidRPr="00841F67">
        <w:rPr>
          <w:rFonts w:ascii="Arial" w:eastAsia="Calibri" w:hAnsi="Arial" w:cs="Arial"/>
          <w:b/>
          <w:bCs/>
          <w:color w:val="000000" w:themeColor="text1"/>
        </w:rPr>
        <w:t xml:space="preserve">The Nominee: </w:t>
      </w:r>
    </w:p>
    <w:p w14:paraId="607B6F90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Must b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 xml:space="preserve">e of </w:t>
      </w:r>
      <w:proofErr w:type="spellStart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Kastellorizian</w:t>
      </w:r>
      <w:proofErr w:type="spellEnd"/>
      <w:r w:rsidR="003E1406" w:rsidRPr="00841F67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descent.</w:t>
      </w:r>
    </w:p>
    <w:p w14:paraId="7A73C2DF" w14:textId="77777777" w:rsidR="003E1406" w:rsidRPr="00841F67" w:rsidRDefault="00B1149C" w:rsidP="00B41619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Must h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ave demonstrated excellence in a field of endeavour</w:t>
      </w:r>
      <w:r w:rsidR="00B41619" w:rsidRPr="00841F67">
        <w:rPr>
          <w:rFonts w:ascii="Arial" w:hAnsi="Arial" w:cs="Arial"/>
          <w:color w:val="000000" w:themeColor="text1"/>
          <w:sz w:val="22"/>
          <w:szCs w:val="22"/>
        </w:rPr>
        <w:t xml:space="preserve"> and/or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made an</w:t>
      </w:r>
      <w:r w:rsidR="003E1406" w:rsidRPr="00841F67">
        <w:rPr>
          <w:rFonts w:ascii="Arial" w:hAnsi="Arial" w:cs="Arial"/>
          <w:color w:val="000000" w:themeColor="text1"/>
          <w:spacing w:val="-30"/>
          <w:sz w:val="22"/>
          <w:szCs w:val="22"/>
        </w:rPr>
        <w:t xml:space="preserve">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 xml:space="preserve">outstanding contribution to the </w:t>
      </w:r>
      <w:proofErr w:type="spellStart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Kastellorizian</w:t>
      </w:r>
      <w:proofErr w:type="spellEnd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, Greek and / or Australian</w:t>
      </w:r>
      <w:r w:rsidR="003E1406" w:rsidRPr="00841F67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community.</w:t>
      </w:r>
    </w:p>
    <w:p w14:paraId="4607E3DE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Must b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e an inspirational role model for</w:t>
      </w:r>
      <w:r w:rsidR="003E1406" w:rsidRPr="00841F67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Kastellorizians</w:t>
      </w:r>
      <w:proofErr w:type="spellEnd"/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BD830E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Must a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 xml:space="preserve">gree to the nomination </w:t>
      </w:r>
      <w:r w:rsidR="004E2818" w:rsidRPr="00841F67">
        <w:rPr>
          <w:rFonts w:ascii="Arial" w:eastAsia="Calibri" w:hAnsi="Arial" w:cs="Arial"/>
          <w:iCs/>
          <w:color w:val="000000" w:themeColor="text1"/>
          <w:sz w:val="22"/>
          <w:szCs w:val="22"/>
        </w:rPr>
        <w:t>and i</w:t>
      </w:r>
      <w:r w:rsidR="008A0631" w:rsidRPr="00841F67">
        <w:rPr>
          <w:rFonts w:ascii="Arial" w:eastAsia="Calibri" w:hAnsi="Arial" w:cs="Arial"/>
          <w:iCs/>
          <w:color w:val="000000" w:themeColor="text1"/>
          <w:sz w:val="22"/>
          <w:szCs w:val="22"/>
        </w:rPr>
        <w:t>t</w:t>
      </w:r>
      <w:r w:rsidR="008A0631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 xml:space="preserve">being valid for three </w:t>
      </w:r>
      <w:r w:rsidR="0064582D" w:rsidRPr="00841F67">
        <w:rPr>
          <w:rFonts w:ascii="Arial" w:hAnsi="Arial" w:cs="Arial"/>
          <w:color w:val="000000" w:themeColor="text1"/>
          <w:sz w:val="22"/>
          <w:szCs w:val="22"/>
        </w:rPr>
        <w:t xml:space="preserve">consecutive 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years.</w:t>
      </w:r>
    </w:p>
    <w:p w14:paraId="7C598DE5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Cann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ot be a member of the KOY Selection Panel.</w:t>
      </w:r>
    </w:p>
    <w:p w14:paraId="12A573EB" w14:textId="77777777" w:rsidR="003E1406" w:rsidRPr="00841F67" w:rsidRDefault="00B1149C" w:rsidP="003E1406">
      <w:pPr>
        <w:pStyle w:val="NoSpacing"/>
        <w:widowControl w:val="0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Cannot be self-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nominate</w:t>
      </w:r>
      <w:r w:rsidRPr="00841F67">
        <w:rPr>
          <w:rFonts w:ascii="Arial" w:hAnsi="Arial" w:cs="Arial"/>
          <w:color w:val="000000" w:themeColor="text1"/>
          <w:sz w:val="22"/>
          <w:szCs w:val="22"/>
        </w:rPr>
        <w:t>d</w:t>
      </w:r>
      <w:r w:rsidR="003E1406" w:rsidRPr="00841F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5CBD3C" w14:textId="77777777" w:rsidR="00713D8F" w:rsidRPr="00841F67" w:rsidRDefault="00713D8F" w:rsidP="0077154E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D48FD9" w14:textId="77777777" w:rsidR="0077154E" w:rsidRPr="00841F67" w:rsidRDefault="003E1406" w:rsidP="0077154E">
      <w:pPr>
        <w:pStyle w:val="NoSpacing"/>
        <w:rPr>
          <w:rFonts w:ascii="Arial" w:hAnsi="Arial" w:cs="Arial"/>
          <w:b/>
          <w:color w:val="000000" w:themeColor="text1"/>
        </w:rPr>
      </w:pPr>
      <w:r w:rsidRPr="00841F67">
        <w:rPr>
          <w:rFonts w:ascii="Arial" w:hAnsi="Arial" w:cs="Arial"/>
          <w:b/>
          <w:color w:val="000000" w:themeColor="text1"/>
        </w:rPr>
        <w:t xml:space="preserve">Nominations: </w:t>
      </w:r>
    </w:p>
    <w:p w14:paraId="659F44C8" w14:textId="77777777" w:rsidR="00B1149C" w:rsidRPr="00841F67" w:rsidRDefault="00E03F11" w:rsidP="0077154E">
      <w:pPr>
        <w:pStyle w:val="NoSpacing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Submissions can be made by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 member</w:t>
      </w:r>
      <w:r w:rsidR="00475307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of any </w:t>
      </w:r>
      <w:proofErr w:type="spellStart"/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>Kastellorizian</w:t>
      </w:r>
      <w:proofErr w:type="spellEnd"/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5ACD" w:rsidRPr="00841F67">
        <w:rPr>
          <w:rFonts w:ascii="Arial" w:hAnsi="Arial" w:cs="Arial"/>
          <w:color w:val="000000" w:themeColor="text1"/>
          <w:sz w:val="22"/>
          <w:szCs w:val="22"/>
        </w:rPr>
        <w:t>A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 xml:space="preserve">ssociation or community </w:t>
      </w:r>
      <w:r w:rsidR="00475307">
        <w:rPr>
          <w:rFonts w:ascii="Arial" w:hAnsi="Arial" w:cs="Arial"/>
          <w:color w:val="000000" w:themeColor="text1"/>
          <w:sz w:val="22"/>
          <w:szCs w:val="22"/>
        </w:rPr>
        <w:t xml:space="preserve">group </w:t>
      </w:r>
      <w:r w:rsidR="00B1149C" w:rsidRPr="00841F67">
        <w:rPr>
          <w:rFonts w:ascii="Arial" w:hAnsi="Arial" w:cs="Arial"/>
          <w:color w:val="000000" w:themeColor="text1"/>
          <w:sz w:val="22"/>
          <w:szCs w:val="22"/>
        </w:rPr>
        <w:t>in Australia.</w:t>
      </w:r>
    </w:p>
    <w:p w14:paraId="2A1E9B67" w14:textId="77777777" w:rsidR="00B1149C" w:rsidRPr="00841F67" w:rsidRDefault="00B1149C" w:rsidP="00B1149C">
      <w:pPr>
        <w:pStyle w:val="BodyText"/>
        <w:numPr>
          <w:ilvl w:val="0"/>
          <w:numId w:val="15"/>
        </w:numPr>
        <w:spacing w:before="0"/>
        <w:ind w:right="522"/>
        <w:rPr>
          <w:rFonts w:ascii="Arial" w:hAnsi="Arial" w:cs="Arial"/>
          <w:color w:val="000000" w:themeColor="text1"/>
        </w:rPr>
      </w:pPr>
      <w:r w:rsidRPr="00841F67">
        <w:rPr>
          <w:rFonts w:ascii="Arial" w:hAnsi="Arial" w:cs="Arial"/>
          <w:color w:val="000000" w:themeColor="text1"/>
        </w:rPr>
        <w:t>Nominations are valid for three consecutive years.</w:t>
      </w:r>
    </w:p>
    <w:p w14:paraId="733C83B9" w14:textId="77777777" w:rsidR="00B1149C" w:rsidRPr="00841F67" w:rsidRDefault="00E03F11" w:rsidP="00B1149C">
      <w:pPr>
        <w:pStyle w:val="BodyText"/>
        <w:numPr>
          <w:ilvl w:val="0"/>
          <w:numId w:val="15"/>
        </w:numPr>
        <w:spacing w:before="0"/>
        <w:ind w:right="522"/>
        <w:rPr>
          <w:rFonts w:ascii="Arial" w:hAnsi="Arial" w:cs="Arial"/>
          <w:color w:val="000000" w:themeColor="text1"/>
        </w:rPr>
      </w:pPr>
      <w:r w:rsidRPr="00841F67">
        <w:rPr>
          <w:rFonts w:ascii="Arial" w:hAnsi="Arial" w:cs="Arial"/>
          <w:color w:val="000000" w:themeColor="text1"/>
        </w:rPr>
        <w:t>Individuals</w:t>
      </w:r>
      <w:r w:rsidR="00B1149C" w:rsidRPr="00841F67">
        <w:rPr>
          <w:rFonts w:ascii="Arial" w:hAnsi="Arial" w:cs="Arial"/>
          <w:color w:val="000000" w:themeColor="text1"/>
        </w:rPr>
        <w:t xml:space="preserve"> may be re-nominated after the three-year time limit has elapsed</w:t>
      </w:r>
      <w:r w:rsidR="00475307" w:rsidRPr="00841F67">
        <w:rPr>
          <w:rFonts w:ascii="Arial" w:hAnsi="Arial" w:cs="Arial"/>
          <w:color w:val="000000" w:themeColor="text1"/>
        </w:rPr>
        <w:t xml:space="preserve"> however a</w:t>
      </w:r>
      <w:r w:rsidR="00B1149C" w:rsidRPr="00841F67">
        <w:rPr>
          <w:rFonts w:ascii="Arial" w:hAnsi="Arial" w:cs="Arial"/>
          <w:color w:val="000000" w:themeColor="text1"/>
        </w:rPr>
        <w:t xml:space="preserve"> new </w:t>
      </w:r>
      <w:r w:rsidRPr="00841F67">
        <w:rPr>
          <w:rFonts w:ascii="Arial" w:hAnsi="Arial" w:cs="Arial"/>
          <w:color w:val="000000" w:themeColor="text1"/>
        </w:rPr>
        <w:t>N</w:t>
      </w:r>
      <w:r w:rsidR="00B1149C" w:rsidRPr="00841F67">
        <w:rPr>
          <w:rFonts w:ascii="Arial" w:hAnsi="Arial" w:cs="Arial"/>
          <w:color w:val="000000" w:themeColor="text1"/>
        </w:rPr>
        <w:t xml:space="preserve">omination </w:t>
      </w:r>
      <w:r w:rsidRPr="00841F67">
        <w:rPr>
          <w:rFonts w:ascii="Arial" w:hAnsi="Arial" w:cs="Arial"/>
          <w:color w:val="000000" w:themeColor="text1"/>
        </w:rPr>
        <w:t>F</w:t>
      </w:r>
      <w:r w:rsidR="00B1149C" w:rsidRPr="00841F67">
        <w:rPr>
          <w:rFonts w:ascii="Arial" w:hAnsi="Arial" w:cs="Arial"/>
          <w:color w:val="000000" w:themeColor="text1"/>
        </w:rPr>
        <w:t xml:space="preserve">orm must be submitted. </w:t>
      </w:r>
    </w:p>
    <w:p w14:paraId="73965115" w14:textId="77777777" w:rsidR="00B1149C" w:rsidRPr="00841F67" w:rsidRDefault="00B65AE6" w:rsidP="00B1149C">
      <w:pPr>
        <w:pStyle w:val="BodyText"/>
        <w:numPr>
          <w:ilvl w:val="0"/>
          <w:numId w:val="15"/>
        </w:numPr>
        <w:spacing w:before="0"/>
        <w:ind w:right="522"/>
        <w:rPr>
          <w:rFonts w:ascii="Arial" w:hAnsi="Arial" w:cs="Arial"/>
          <w:color w:val="000000" w:themeColor="text1"/>
        </w:rPr>
      </w:pPr>
      <w:r w:rsidRPr="00841F67">
        <w:rPr>
          <w:rFonts w:ascii="Arial" w:hAnsi="Arial" w:cs="Arial"/>
          <w:color w:val="000000" w:themeColor="text1"/>
        </w:rPr>
        <w:t>The c</w:t>
      </w:r>
      <w:r w:rsidR="003E1406" w:rsidRPr="00841F67">
        <w:rPr>
          <w:rFonts w:ascii="Arial" w:hAnsi="Arial" w:cs="Arial"/>
          <w:color w:val="000000" w:themeColor="text1"/>
        </w:rPr>
        <w:t xml:space="preserve">losing date for </w:t>
      </w:r>
      <w:r w:rsidRPr="00841F67">
        <w:rPr>
          <w:rFonts w:ascii="Arial" w:hAnsi="Arial" w:cs="Arial"/>
          <w:color w:val="000000" w:themeColor="text1"/>
        </w:rPr>
        <w:t xml:space="preserve">2022 </w:t>
      </w:r>
      <w:r w:rsidR="003E1406" w:rsidRPr="00841F67">
        <w:rPr>
          <w:rFonts w:ascii="Arial" w:hAnsi="Arial" w:cs="Arial"/>
          <w:color w:val="000000" w:themeColor="text1"/>
        </w:rPr>
        <w:t xml:space="preserve">nominations </w:t>
      </w:r>
      <w:r w:rsidR="00B1149C" w:rsidRPr="00841F67">
        <w:rPr>
          <w:rFonts w:ascii="Arial" w:hAnsi="Arial" w:cs="Arial"/>
          <w:color w:val="000000" w:themeColor="text1"/>
        </w:rPr>
        <w:t>is</w:t>
      </w:r>
      <w:r w:rsidR="003E1406" w:rsidRPr="00841F67">
        <w:rPr>
          <w:rFonts w:ascii="Arial" w:hAnsi="Arial" w:cs="Arial"/>
          <w:color w:val="000000" w:themeColor="text1"/>
        </w:rPr>
        <w:t xml:space="preserve"> </w:t>
      </w:r>
      <w:r w:rsidRPr="00841F67">
        <w:rPr>
          <w:rFonts w:ascii="Arial" w:hAnsi="Arial" w:cs="Arial"/>
          <w:color w:val="000000" w:themeColor="text1"/>
        </w:rPr>
        <w:t xml:space="preserve">AEST </w:t>
      </w:r>
      <w:r w:rsidR="003E1406" w:rsidRPr="00841F67">
        <w:rPr>
          <w:rFonts w:ascii="Arial" w:hAnsi="Arial" w:cs="Arial"/>
          <w:color w:val="000000" w:themeColor="text1"/>
        </w:rPr>
        <w:t>5</w:t>
      </w:r>
      <w:r w:rsidRPr="00841F67">
        <w:rPr>
          <w:rFonts w:ascii="Arial" w:hAnsi="Arial" w:cs="Arial"/>
          <w:color w:val="000000" w:themeColor="text1"/>
        </w:rPr>
        <w:t>:00</w:t>
      </w:r>
      <w:r w:rsidR="003E1406" w:rsidRPr="00841F67">
        <w:rPr>
          <w:rFonts w:ascii="Arial" w:hAnsi="Arial" w:cs="Arial"/>
          <w:color w:val="000000" w:themeColor="text1"/>
        </w:rPr>
        <w:t>pm</w:t>
      </w:r>
      <w:r w:rsidRPr="00841F67">
        <w:rPr>
          <w:rFonts w:ascii="Arial" w:hAnsi="Arial" w:cs="Arial"/>
          <w:color w:val="000000" w:themeColor="text1"/>
        </w:rPr>
        <w:t xml:space="preserve"> Friday</w:t>
      </w:r>
      <w:r w:rsidR="003E1406" w:rsidRPr="00841F67">
        <w:rPr>
          <w:rFonts w:ascii="Arial" w:hAnsi="Arial" w:cs="Arial"/>
          <w:color w:val="000000" w:themeColor="text1"/>
        </w:rPr>
        <w:t xml:space="preserve"> 1 July 202</w:t>
      </w:r>
      <w:r w:rsidR="00C063B5" w:rsidRPr="00841F67">
        <w:rPr>
          <w:rFonts w:ascii="Arial" w:hAnsi="Arial" w:cs="Arial"/>
          <w:color w:val="000000" w:themeColor="text1"/>
        </w:rPr>
        <w:t>2.</w:t>
      </w:r>
    </w:p>
    <w:p w14:paraId="68B17CA6" w14:textId="77777777" w:rsidR="00174180" w:rsidRDefault="00174180" w:rsidP="00174180">
      <w:pPr>
        <w:pStyle w:val="BodyText"/>
        <w:spacing w:before="0"/>
        <w:ind w:right="522"/>
        <w:rPr>
          <w:rFonts w:ascii="Arial" w:hAnsi="Arial" w:cs="Arial"/>
          <w:color w:val="000000" w:themeColor="text1"/>
        </w:rPr>
      </w:pPr>
    </w:p>
    <w:p w14:paraId="7C07ED67" w14:textId="77777777" w:rsidR="00D91ACA" w:rsidRPr="00841F67" w:rsidRDefault="00E42F6E" w:rsidP="00841F67">
      <w:pPr>
        <w:pStyle w:val="BodyText"/>
        <w:spacing w:before="0"/>
        <w:ind w:right="522"/>
        <w:rPr>
          <w:rFonts w:ascii="Arial" w:hAnsi="Arial" w:cs="Arial"/>
          <w:b/>
          <w:bCs/>
          <w:color w:val="000000" w:themeColor="text1"/>
        </w:rPr>
      </w:pPr>
      <w:r w:rsidRPr="00841F67">
        <w:rPr>
          <w:rFonts w:ascii="Arial" w:hAnsi="Arial" w:cs="Arial"/>
          <w:b/>
          <w:bCs/>
          <w:color w:val="000000" w:themeColor="text1"/>
        </w:rPr>
        <w:t>N</w:t>
      </w:r>
      <w:r w:rsidR="00D91ACA" w:rsidRPr="00841F67">
        <w:rPr>
          <w:rFonts w:ascii="Arial" w:hAnsi="Arial" w:cs="Arial"/>
          <w:b/>
          <w:bCs/>
          <w:color w:val="000000" w:themeColor="text1"/>
        </w:rPr>
        <w:t xml:space="preserve">omination </w:t>
      </w:r>
      <w:r w:rsidR="00B65AE6" w:rsidRPr="00841F67">
        <w:rPr>
          <w:rFonts w:ascii="Arial" w:hAnsi="Arial" w:cs="Arial"/>
          <w:b/>
          <w:bCs/>
          <w:color w:val="000000" w:themeColor="text1"/>
        </w:rPr>
        <w:t>F</w:t>
      </w:r>
      <w:r w:rsidR="00D91ACA" w:rsidRPr="00841F67">
        <w:rPr>
          <w:rFonts w:ascii="Arial" w:hAnsi="Arial" w:cs="Arial"/>
          <w:b/>
          <w:bCs/>
          <w:color w:val="000000" w:themeColor="text1"/>
        </w:rPr>
        <w:t>orm</w:t>
      </w:r>
      <w:r w:rsidRPr="00841F67">
        <w:rPr>
          <w:rFonts w:ascii="Arial" w:hAnsi="Arial" w:cs="Arial"/>
          <w:b/>
          <w:bCs/>
          <w:color w:val="000000" w:themeColor="text1"/>
        </w:rPr>
        <w:t xml:space="preserve"> requirements</w:t>
      </w:r>
      <w:r w:rsidR="00D91ACA" w:rsidRPr="00841F67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572B8758" w14:textId="77777777" w:rsidR="00DC45EB" w:rsidRPr="00841F67" w:rsidRDefault="003E1406" w:rsidP="00D91ACA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841F67">
        <w:rPr>
          <w:rFonts w:ascii="Arial" w:hAnsi="Arial" w:cs="Arial"/>
          <w:color w:val="000000" w:themeColor="text1"/>
          <w:sz w:val="22"/>
          <w:szCs w:val="22"/>
        </w:rPr>
        <w:t>All four sections</w:t>
      </w:r>
      <w:r w:rsidR="001B7A68" w:rsidRPr="00841F67">
        <w:rPr>
          <w:rFonts w:ascii="Arial" w:hAnsi="Arial" w:cs="Arial"/>
          <w:color w:val="000000" w:themeColor="text1"/>
          <w:sz w:val="22"/>
          <w:szCs w:val="22"/>
        </w:rPr>
        <w:t xml:space="preserve"> (A – D)</w:t>
      </w:r>
      <w:r w:rsidRPr="00841F67">
        <w:rPr>
          <w:rFonts w:ascii="Arial" w:hAnsi="Arial" w:cs="Arial"/>
          <w:color w:val="000000" w:themeColor="text1"/>
          <w:sz w:val="22"/>
          <w:szCs w:val="22"/>
        </w:rPr>
        <w:t xml:space="preserve"> must be completed</w:t>
      </w:r>
      <w:r w:rsidRPr="00841F67">
        <w:rPr>
          <w:rFonts w:ascii="Arial" w:hAnsi="Arial" w:cs="Arial"/>
          <w:sz w:val="22"/>
          <w:szCs w:val="22"/>
        </w:rPr>
        <w:t>.</w:t>
      </w:r>
    </w:p>
    <w:p w14:paraId="3BF42FC8" w14:textId="77777777" w:rsidR="003E1406" w:rsidRPr="00841F67" w:rsidRDefault="00BC36A5" w:rsidP="00DC45EB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i/>
          <w:color w:val="2F5496" w:themeColor="accent1" w:themeShade="BF"/>
          <w:sz w:val="22"/>
          <w:szCs w:val="22"/>
        </w:rPr>
      </w:pPr>
      <w:r w:rsidRPr="00841F67">
        <w:rPr>
          <w:rFonts w:ascii="Arial" w:eastAsia="Calibri" w:hAnsi="Arial" w:cs="Arial"/>
          <w:sz w:val="22"/>
          <w:szCs w:val="22"/>
        </w:rPr>
        <w:t>C</w:t>
      </w:r>
      <w:r w:rsidR="00DC45EB" w:rsidRPr="00841F67">
        <w:rPr>
          <w:rFonts w:ascii="Arial" w:eastAsia="Calibri" w:hAnsi="Arial" w:cs="Arial"/>
          <w:sz w:val="22"/>
          <w:szCs w:val="22"/>
        </w:rPr>
        <w:t>onsent of the Nominee (Section A)</w:t>
      </w:r>
      <w:r w:rsidRPr="00841F67">
        <w:rPr>
          <w:rFonts w:ascii="Arial" w:eastAsia="Calibri" w:hAnsi="Arial" w:cs="Arial"/>
          <w:sz w:val="22"/>
          <w:szCs w:val="22"/>
        </w:rPr>
        <w:t xml:space="preserve"> given</w:t>
      </w:r>
      <w:r w:rsidR="00DC45EB" w:rsidRPr="00841F67">
        <w:rPr>
          <w:rFonts w:ascii="Arial" w:eastAsia="Calibri" w:hAnsi="Arial" w:cs="Arial"/>
          <w:sz w:val="22"/>
          <w:szCs w:val="22"/>
        </w:rPr>
        <w:t>.</w:t>
      </w:r>
      <w:r w:rsidR="00DC45EB" w:rsidRPr="00841F67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21D9EC51" w14:textId="77777777" w:rsidR="00DD5A55" w:rsidRPr="00841F67" w:rsidRDefault="003E1406" w:rsidP="00D91ACA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841F67">
        <w:rPr>
          <w:rFonts w:ascii="Arial" w:hAnsi="Arial" w:cs="Arial"/>
          <w:sz w:val="22"/>
          <w:szCs w:val="22"/>
        </w:rPr>
        <w:t>All</w:t>
      </w:r>
      <w:r w:rsidRPr="00841F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619" w:rsidRPr="00841F67">
        <w:rPr>
          <w:rFonts w:ascii="Arial" w:hAnsi="Arial" w:cs="Arial"/>
          <w:color w:val="000000" w:themeColor="text1"/>
          <w:sz w:val="22"/>
          <w:szCs w:val="22"/>
        </w:rPr>
        <w:t xml:space="preserve">three </w:t>
      </w:r>
      <w:r w:rsidRPr="00841F67">
        <w:rPr>
          <w:rFonts w:ascii="Arial" w:hAnsi="Arial" w:cs="Arial"/>
          <w:sz w:val="22"/>
          <w:szCs w:val="22"/>
        </w:rPr>
        <w:t>Selection Criteria (Section B) must be specifically addressed under each heading.</w:t>
      </w:r>
    </w:p>
    <w:p w14:paraId="404B9F0A" w14:textId="77777777" w:rsidR="00DC45EB" w:rsidRPr="00841F67" w:rsidRDefault="00DC45EB" w:rsidP="00DC45EB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Extra </w:t>
      </w:r>
      <w:r w:rsidR="007D0589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supporting </w:t>
      </w:r>
      <w:r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material (with a limit of 4 x A4 size pages) </w:t>
      </w:r>
      <w:r w:rsidR="00BC36A5" w:rsidRPr="00841F67">
        <w:rPr>
          <w:rFonts w:ascii="Arial" w:eastAsia="Calibri" w:hAnsi="Arial" w:cs="Arial"/>
          <w:color w:val="000000" w:themeColor="text1"/>
          <w:sz w:val="22"/>
          <w:szCs w:val="22"/>
        </w:rPr>
        <w:t>must be</w:t>
      </w:r>
      <w:r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annotated, clearly explaining relevance to the specific Selection Criteria (Section B).</w:t>
      </w:r>
      <w:r w:rsidR="00D96303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302124A4" w14:textId="77777777" w:rsidR="000A23A6" w:rsidRPr="00841F67" w:rsidRDefault="003E1406" w:rsidP="000A23A6">
      <w:pPr>
        <w:pStyle w:val="NoSpacing"/>
        <w:widowControl w:val="0"/>
        <w:numPr>
          <w:ilvl w:val="0"/>
          <w:numId w:val="19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A resume </w:t>
      </w:r>
      <w:r w:rsidR="00322328" w:rsidRPr="00841F67">
        <w:rPr>
          <w:rFonts w:ascii="Arial" w:eastAsia="Calibri" w:hAnsi="Arial" w:cs="Arial"/>
          <w:color w:val="000000" w:themeColor="text1"/>
          <w:sz w:val="22"/>
          <w:szCs w:val="22"/>
        </w:rPr>
        <w:t>and/</w:t>
      </w:r>
      <w:r w:rsidR="00DD5A55" w:rsidRPr="00841F67">
        <w:rPr>
          <w:rFonts w:ascii="Arial" w:eastAsia="Calibri" w:hAnsi="Arial" w:cs="Arial"/>
          <w:color w:val="000000" w:themeColor="text1"/>
          <w:sz w:val="22"/>
          <w:szCs w:val="22"/>
        </w:rPr>
        <w:t>or biography</w:t>
      </w:r>
      <w:r w:rsidR="00BC36A5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42139" w:rsidRPr="00841F67">
        <w:rPr>
          <w:rFonts w:ascii="Arial" w:eastAsia="Calibri" w:hAnsi="Arial" w:cs="Arial"/>
          <w:color w:val="000000" w:themeColor="text1"/>
          <w:sz w:val="22"/>
          <w:szCs w:val="22"/>
        </w:rPr>
        <w:t>is highly recommended</w:t>
      </w:r>
      <w:r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(Section C</w:t>
      </w:r>
      <w:r w:rsidR="00DD5A55" w:rsidRPr="00841F67">
        <w:rPr>
          <w:rFonts w:ascii="Arial" w:eastAsia="Calibri" w:hAnsi="Arial" w:cs="Arial"/>
          <w:color w:val="000000" w:themeColor="text1"/>
          <w:sz w:val="22"/>
          <w:szCs w:val="22"/>
        </w:rPr>
        <w:t>).</w:t>
      </w:r>
    </w:p>
    <w:p w14:paraId="02877189" w14:textId="77777777" w:rsidR="00BC36A5" w:rsidRPr="00841F67" w:rsidRDefault="00DD5A55" w:rsidP="00841F67">
      <w:pPr>
        <w:pStyle w:val="NoSpacing"/>
        <w:widowControl w:val="0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841F67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="008A0631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E1406" w:rsidRPr="00841F67">
        <w:rPr>
          <w:rFonts w:ascii="Arial" w:eastAsia="Calibri" w:hAnsi="Arial" w:cs="Arial"/>
          <w:color w:val="000000" w:themeColor="text1"/>
          <w:sz w:val="22"/>
          <w:szCs w:val="22"/>
        </w:rPr>
        <w:t>referee</w:t>
      </w:r>
      <w:r w:rsidR="008A0631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, with their </w:t>
      </w:r>
      <w:r w:rsidR="00713D8F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express </w:t>
      </w:r>
      <w:r w:rsidR="008A0631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consent </w:t>
      </w:r>
      <w:r w:rsidR="003E1406" w:rsidRPr="00841F67">
        <w:rPr>
          <w:rFonts w:ascii="Arial" w:eastAsia="Calibri" w:hAnsi="Arial" w:cs="Arial"/>
          <w:color w:val="000000" w:themeColor="text1"/>
          <w:sz w:val="22"/>
          <w:szCs w:val="22"/>
        </w:rPr>
        <w:t>(Section D)</w:t>
      </w:r>
      <w:r w:rsidR="00BC36A5" w:rsidRPr="00841F67">
        <w:rPr>
          <w:rFonts w:ascii="Arial" w:eastAsia="Calibri" w:hAnsi="Arial" w:cs="Arial"/>
          <w:color w:val="000000" w:themeColor="text1"/>
          <w:sz w:val="22"/>
          <w:szCs w:val="22"/>
        </w:rPr>
        <w:t xml:space="preserve"> provided</w:t>
      </w:r>
      <w:r w:rsidR="008A0631" w:rsidRPr="00841F67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211B52F6" w14:textId="77777777" w:rsidR="003A0271" w:rsidRPr="00841F67" w:rsidRDefault="003E1406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lastRenderedPageBreak/>
        <w:t>Section A - Nomination Form</w:t>
      </w:r>
      <w:r w:rsidR="003A0271" w:rsidRPr="00841F67">
        <w:rPr>
          <w:rFonts w:ascii="Arial" w:hAnsi="Arial" w:cs="Arial"/>
          <w:b/>
        </w:rPr>
        <w:t xml:space="preserve"> </w:t>
      </w:r>
    </w:p>
    <w:p w14:paraId="304A7812" w14:textId="77777777" w:rsidR="003E1406" w:rsidRPr="00841F67" w:rsidRDefault="003A0271" w:rsidP="003E1406">
      <w:pPr>
        <w:rPr>
          <w:rFonts w:ascii="Arial" w:hAnsi="Arial" w:cs="Arial"/>
          <w:i/>
          <w:iCs/>
          <w:sz w:val="22"/>
          <w:szCs w:val="22"/>
        </w:rPr>
      </w:pPr>
      <w:r w:rsidRPr="00841F67">
        <w:rPr>
          <w:rFonts w:ascii="Arial" w:hAnsi="Arial" w:cs="Arial"/>
          <w:i/>
          <w:iCs/>
          <w:sz w:val="22"/>
          <w:szCs w:val="22"/>
        </w:rPr>
        <w:t>Both parts to be completed by the Nominator</w:t>
      </w:r>
      <w:r w:rsidR="00322328" w:rsidRPr="00841F67">
        <w:rPr>
          <w:rFonts w:ascii="Arial" w:hAnsi="Arial" w:cs="Arial"/>
          <w:i/>
          <w:iCs/>
          <w:sz w:val="22"/>
          <w:szCs w:val="22"/>
        </w:rPr>
        <w:t>.</w:t>
      </w:r>
    </w:p>
    <w:p w14:paraId="33ED06B5" w14:textId="77777777" w:rsidR="003E1406" w:rsidRPr="00841F67" w:rsidRDefault="003E1406" w:rsidP="003E1406">
      <w:pPr>
        <w:rPr>
          <w:rFonts w:ascii="Arial" w:hAnsi="Arial" w:cs="Arial"/>
          <w:b/>
          <w:sz w:val="22"/>
          <w:szCs w:val="22"/>
        </w:rPr>
      </w:pPr>
    </w:p>
    <w:p w14:paraId="27272220" w14:textId="77777777" w:rsidR="003E1406" w:rsidRPr="00841F67" w:rsidRDefault="001B7A68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Part 1</w:t>
      </w:r>
      <w:r w:rsidR="00B437BA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 xml:space="preserve">- </w:t>
      </w:r>
      <w:r w:rsidR="003E1406" w:rsidRPr="00841F67">
        <w:rPr>
          <w:rFonts w:ascii="Arial" w:hAnsi="Arial" w:cs="Arial"/>
          <w:b/>
        </w:rPr>
        <w:t xml:space="preserve">Nominee’s details (the person you </w:t>
      </w:r>
      <w:r w:rsidR="00713D8F" w:rsidRPr="00841F67">
        <w:rPr>
          <w:rFonts w:ascii="Arial" w:hAnsi="Arial" w:cs="Arial"/>
          <w:b/>
        </w:rPr>
        <w:t xml:space="preserve">are </w:t>
      </w:r>
      <w:r w:rsidR="003E1406" w:rsidRPr="00841F67">
        <w:rPr>
          <w:rFonts w:ascii="Arial" w:hAnsi="Arial" w:cs="Arial"/>
          <w:b/>
        </w:rPr>
        <w:t>nominat</w:t>
      </w:r>
      <w:r w:rsidR="00713D8F" w:rsidRPr="00841F67">
        <w:rPr>
          <w:rFonts w:ascii="Arial" w:hAnsi="Arial" w:cs="Arial"/>
          <w:b/>
        </w:rPr>
        <w:t>ing</w:t>
      </w:r>
      <w:r w:rsidR="003E1406" w:rsidRPr="00841F67">
        <w:rPr>
          <w:rFonts w:ascii="Arial" w:hAnsi="Arial" w:cs="Arial"/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78"/>
      </w:tblGrid>
      <w:tr w:rsidR="00DD5A55" w:rsidRPr="00BB72D1" w14:paraId="0264E2C5" w14:textId="77777777" w:rsidTr="003A0271">
        <w:tc>
          <w:tcPr>
            <w:tcW w:w="2972" w:type="dxa"/>
          </w:tcPr>
          <w:p w14:paraId="2354ED55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478" w:type="dxa"/>
          </w:tcPr>
          <w:p w14:paraId="0C21A934" w14:textId="77777777" w:rsidR="003A0271" w:rsidRPr="00841F67" w:rsidRDefault="003A027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65587DC8" w14:textId="77777777" w:rsidTr="003A0271">
        <w:tc>
          <w:tcPr>
            <w:tcW w:w="2972" w:type="dxa"/>
          </w:tcPr>
          <w:p w14:paraId="735C5FDA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478" w:type="dxa"/>
          </w:tcPr>
          <w:p w14:paraId="39D6288E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EB1D1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0CBE2071" w14:textId="77777777" w:rsidTr="003A0271">
        <w:tc>
          <w:tcPr>
            <w:tcW w:w="2972" w:type="dxa"/>
          </w:tcPr>
          <w:p w14:paraId="0EDE6037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7478" w:type="dxa"/>
          </w:tcPr>
          <w:p w14:paraId="041DC971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5B504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69083C24" w14:textId="77777777" w:rsidTr="003A0271">
        <w:tc>
          <w:tcPr>
            <w:tcW w:w="2972" w:type="dxa"/>
          </w:tcPr>
          <w:p w14:paraId="74EF3530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478" w:type="dxa"/>
          </w:tcPr>
          <w:p w14:paraId="17D85DBD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0D355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78B20F3D" w14:textId="77777777" w:rsidTr="003A0271">
        <w:tc>
          <w:tcPr>
            <w:tcW w:w="2972" w:type="dxa"/>
          </w:tcPr>
          <w:p w14:paraId="7BF8303A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Mother’s maiden name</w:t>
            </w:r>
          </w:p>
        </w:tc>
        <w:tc>
          <w:tcPr>
            <w:tcW w:w="7478" w:type="dxa"/>
          </w:tcPr>
          <w:p w14:paraId="7B5F2AA3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39BF0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10D3A68B" w14:textId="77777777" w:rsidTr="003A0271">
        <w:tc>
          <w:tcPr>
            <w:tcW w:w="2972" w:type="dxa"/>
          </w:tcPr>
          <w:p w14:paraId="61FF9B2F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Residential address</w:t>
            </w:r>
          </w:p>
        </w:tc>
        <w:tc>
          <w:tcPr>
            <w:tcW w:w="7478" w:type="dxa"/>
          </w:tcPr>
          <w:p w14:paraId="25F13603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1E60F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41663E6C" w14:textId="77777777" w:rsidTr="003A0271">
        <w:tc>
          <w:tcPr>
            <w:tcW w:w="2972" w:type="dxa"/>
          </w:tcPr>
          <w:p w14:paraId="22A8D4DA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Mobile</w:t>
            </w:r>
            <w:r w:rsidR="00DC45EB" w:rsidRPr="00841F6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713D8F" w:rsidRPr="00841F67">
              <w:rPr>
                <w:rFonts w:ascii="Arial" w:hAnsi="Arial" w:cs="Arial"/>
                <w:sz w:val="22"/>
                <w:szCs w:val="22"/>
              </w:rPr>
              <w:t>P</w:t>
            </w:r>
            <w:r w:rsidR="00DC45EB" w:rsidRPr="00841F67">
              <w:rPr>
                <w:rFonts w:ascii="Arial" w:hAnsi="Arial" w:cs="Arial"/>
                <w:sz w:val="22"/>
                <w:szCs w:val="22"/>
              </w:rPr>
              <w:t>hone</w:t>
            </w:r>
          </w:p>
        </w:tc>
        <w:tc>
          <w:tcPr>
            <w:tcW w:w="7478" w:type="dxa"/>
          </w:tcPr>
          <w:p w14:paraId="41FA6512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42E05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43666FFC" w14:textId="77777777" w:rsidTr="003A0271">
        <w:tc>
          <w:tcPr>
            <w:tcW w:w="2972" w:type="dxa"/>
          </w:tcPr>
          <w:p w14:paraId="0A758F74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78" w:type="dxa"/>
          </w:tcPr>
          <w:p w14:paraId="5B0CFCED" w14:textId="77777777" w:rsidR="00DD5A55" w:rsidRPr="00841F67" w:rsidRDefault="00DD5A55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FFB3F" w14:textId="77777777" w:rsidR="00322328" w:rsidRPr="00841F67" w:rsidRDefault="0032232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2F70E" w14:textId="77777777" w:rsidR="003E1406" w:rsidRPr="00841F67" w:rsidRDefault="003E1406" w:rsidP="003E1406">
      <w:pPr>
        <w:rPr>
          <w:rFonts w:ascii="Arial" w:hAnsi="Arial" w:cs="Arial"/>
        </w:rPr>
      </w:pPr>
    </w:p>
    <w:p w14:paraId="5D2CAC20" w14:textId="77777777" w:rsidR="003E1406" w:rsidRPr="00841F67" w:rsidRDefault="001B7A68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Part 2</w:t>
      </w:r>
      <w:r w:rsidR="00B437BA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 xml:space="preserve">- </w:t>
      </w:r>
      <w:r w:rsidR="003E1406" w:rsidRPr="00841F67">
        <w:rPr>
          <w:rFonts w:ascii="Arial" w:hAnsi="Arial" w:cs="Arial"/>
          <w:b/>
        </w:rPr>
        <w:t>Nominator’s details (the person nominating the candidate)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907"/>
      </w:tblGrid>
      <w:tr w:rsidR="00DD5A55" w:rsidRPr="00BB72D1" w14:paraId="371D445D" w14:textId="77777777" w:rsidTr="003A0271">
        <w:tc>
          <w:tcPr>
            <w:tcW w:w="2972" w:type="dxa"/>
          </w:tcPr>
          <w:p w14:paraId="15D431E0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478" w:type="dxa"/>
          </w:tcPr>
          <w:p w14:paraId="088A2795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2A541E70" w14:textId="77777777" w:rsidTr="003A0271">
        <w:tc>
          <w:tcPr>
            <w:tcW w:w="2972" w:type="dxa"/>
          </w:tcPr>
          <w:p w14:paraId="78D47754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478" w:type="dxa"/>
          </w:tcPr>
          <w:p w14:paraId="09F2BFAA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F90D5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35CAA3CE" w14:textId="77777777" w:rsidTr="003A0271">
        <w:tc>
          <w:tcPr>
            <w:tcW w:w="2972" w:type="dxa"/>
          </w:tcPr>
          <w:p w14:paraId="7820671B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7478" w:type="dxa"/>
          </w:tcPr>
          <w:p w14:paraId="0E206E66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7EEA3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5BEDC5C6" w14:textId="77777777" w:rsidTr="003A0271">
        <w:tc>
          <w:tcPr>
            <w:tcW w:w="2972" w:type="dxa"/>
          </w:tcPr>
          <w:p w14:paraId="39FADF57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478" w:type="dxa"/>
          </w:tcPr>
          <w:p w14:paraId="6856EDB6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A488A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2BA2F85D" w14:textId="77777777" w:rsidTr="003A0271">
        <w:tc>
          <w:tcPr>
            <w:tcW w:w="2972" w:type="dxa"/>
          </w:tcPr>
          <w:p w14:paraId="4BC92F7F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Mother’s maiden name</w:t>
            </w:r>
          </w:p>
        </w:tc>
        <w:tc>
          <w:tcPr>
            <w:tcW w:w="7478" w:type="dxa"/>
          </w:tcPr>
          <w:p w14:paraId="002FEA91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65E78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EB" w:rsidRPr="00BB72D1" w14:paraId="4A66E61F" w14:textId="77777777" w:rsidTr="003A0271">
        <w:tc>
          <w:tcPr>
            <w:tcW w:w="2972" w:type="dxa"/>
          </w:tcPr>
          <w:p w14:paraId="261ED6B0" w14:textId="77777777" w:rsidR="00DD5A55" w:rsidRPr="00841F67" w:rsidRDefault="00DC45EB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Mobile / </w:t>
            </w:r>
            <w:r w:rsidR="00DD5A55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Phone </w:t>
            </w:r>
          </w:p>
        </w:tc>
        <w:tc>
          <w:tcPr>
            <w:tcW w:w="7478" w:type="dxa"/>
          </w:tcPr>
          <w:p w14:paraId="081EDBAF" w14:textId="77777777" w:rsidR="00DD5A55" w:rsidRPr="00841F67" w:rsidRDefault="00DD5A55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DE6F77" w14:textId="77777777" w:rsidR="00322328" w:rsidRPr="00841F67" w:rsidRDefault="00322328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5A55" w:rsidRPr="00BB72D1" w14:paraId="232870C3" w14:textId="77777777" w:rsidTr="003A0271">
        <w:tc>
          <w:tcPr>
            <w:tcW w:w="2972" w:type="dxa"/>
          </w:tcPr>
          <w:p w14:paraId="68970E73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78" w:type="dxa"/>
          </w:tcPr>
          <w:p w14:paraId="06122DCB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37A53" w14:textId="77777777" w:rsidR="00322328" w:rsidRPr="00841F67" w:rsidRDefault="00322328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A55" w:rsidRPr="00BB72D1" w14:paraId="159BD137" w14:textId="77777777" w:rsidTr="003A0271">
        <w:tc>
          <w:tcPr>
            <w:tcW w:w="2972" w:type="dxa"/>
          </w:tcPr>
          <w:p w14:paraId="617A9B91" w14:textId="77777777" w:rsidR="003A0271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 xml:space="preserve">Relationship to Nominee </w:t>
            </w:r>
          </w:p>
          <w:p w14:paraId="37AEF965" w14:textId="77777777" w:rsidR="00DD5A55" w:rsidRPr="00841F67" w:rsidRDefault="003A0271" w:rsidP="00AC33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1F67">
              <w:rPr>
                <w:rFonts w:ascii="Arial" w:hAnsi="Arial" w:cs="Arial"/>
                <w:sz w:val="22"/>
                <w:szCs w:val="22"/>
              </w:rPr>
              <w:t>E</w:t>
            </w:r>
            <w:r w:rsidR="00DD5A55" w:rsidRPr="00841F67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DD5A55" w:rsidRPr="00841F67">
              <w:rPr>
                <w:rFonts w:ascii="Arial" w:hAnsi="Arial" w:cs="Arial"/>
                <w:sz w:val="22"/>
                <w:szCs w:val="22"/>
              </w:rPr>
              <w:t xml:space="preserve"> cousin, colle</w:t>
            </w:r>
            <w:r w:rsidRPr="00841F67">
              <w:rPr>
                <w:rFonts w:ascii="Arial" w:hAnsi="Arial" w:cs="Arial"/>
                <w:sz w:val="22"/>
                <w:szCs w:val="22"/>
              </w:rPr>
              <w:t>a</w:t>
            </w:r>
            <w:r w:rsidR="00DD5A55" w:rsidRPr="00841F67">
              <w:rPr>
                <w:rFonts w:ascii="Arial" w:hAnsi="Arial" w:cs="Arial"/>
                <w:sz w:val="22"/>
                <w:szCs w:val="22"/>
              </w:rPr>
              <w:t>g</w:t>
            </w:r>
            <w:r w:rsidRPr="00841F67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7478" w:type="dxa"/>
          </w:tcPr>
          <w:p w14:paraId="4EA26ADC" w14:textId="77777777" w:rsidR="00DD5A55" w:rsidRPr="00841F67" w:rsidRDefault="00DD5A55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A6B97" w14:textId="77777777" w:rsidR="00713D8F" w:rsidRPr="00841F67" w:rsidRDefault="00713D8F" w:rsidP="00AC3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E4864" w14:textId="77777777" w:rsidR="00713D8F" w:rsidRPr="00841F67" w:rsidRDefault="00713D8F" w:rsidP="00AC3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EB" w:rsidRPr="00BB72D1" w14:paraId="4EEE0212" w14:textId="77777777" w:rsidTr="003A0271">
        <w:tc>
          <w:tcPr>
            <w:tcW w:w="2972" w:type="dxa"/>
          </w:tcPr>
          <w:p w14:paraId="15B5D6E4" w14:textId="77777777" w:rsidR="00DD5A55" w:rsidRPr="00841F67" w:rsidRDefault="00DD5A55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 of Nominator</w:t>
            </w:r>
            <w:r w:rsidR="003A027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confirming this nomination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78" w:type="dxa"/>
          </w:tcPr>
          <w:p w14:paraId="7C01AD3C" w14:textId="77777777" w:rsidR="00621E86" w:rsidRPr="00841F67" w:rsidRDefault="00621E86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5FD0C7" w14:textId="77777777" w:rsidR="007D0589" w:rsidRPr="00841F67" w:rsidRDefault="003A0271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Signed………………………………………………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</w:t>
            </w:r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  <w:proofErr w:type="gramStart"/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(Nominator)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61D95767" w14:textId="77777777" w:rsidR="007D0589" w:rsidRPr="00841F67" w:rsidRDefault="007D0589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FB06F2" w14:textId="77777777" w:rsidR="00DD5A55" w:rsidRPr="00841F67" w:rsidRDefault="003A0271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</w:t>
            </w:r>
            <w:proofErr w:type="gramStart"/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</w:p>
          <w:p w14:paraId="5E466DC5" w14:textId="77777777" w:rsidR="00DD5A55" w:rsidRPr="00841F67" w:rsidRDefault="00DD5A55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45EB" w:rsidRPr="00BB72D1" w14:paraId="7550194B" w14:textId="77777777" w:rsidTr="003A0271">
        <w:tc>
          <w:tcPr>
            <w:tcW w:w="2972" w:type="dxa"/>
          </w:tcPr>
          <w:p w14:paraId="1BD24EC6" w14:textId="77777777" w:rsidR="003A0271" w:rsidRPr="00841F67" w:rsidRDefault="003A0271" w:rsidP="00AC33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of Nominator in confirming the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onsent of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</w:t>
            </w:r>
            <w:r w:rsidR="00B1149C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agreeing </w:t>
            </w:r>
            <w:r w:rsidR="00713D8F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B1149C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be nominated and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nomination </w:t>
            </w:r>
            <w:r w:rsidR="00713D8F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being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1149C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valid for 3 years </w:t>
            </w:r>
          </w:p>
        </w:tc>
        <w:tc>
          <w:tcPr>
            <w:tcW w:w="7478" w:type="dxa"/>
          </w:tcPr>
          <w:p w14:paraId="6E24BA6C" w14:textId="77777777" w:rsidR="003A0271" w:rsidRPr="00841F67" w:rsidRDefault="003A0271" w:rsidP="003A02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210BFCB" w14:textId="77777777" w:rsidR="003A0271" w:rsidRPr="00841F67" w:rsidRDefault="003A0271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I, ……………………………</w:t>
            </w:r>
            <w:proofErr w:type="gram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…………..(</w:t>
            </w:r>
            <w:r w:rsidR="00FF6D5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ominator) acknowledge that the </w:t>
            </w:r>
            <w:r w:rsidR="00FF6D5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ominee has approved </w:t>
            </w:r>
            <w:r w:rsidR="00DC45E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their nomination and agree to it being valid for three years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79A7A48" w14:textId="77777777" w:rsidR="003A0271" w:rsidRPr="00841F67" w:rsidRDefault="003A0271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6C51E416" w14:textId="77777777" w:rsidR="003A0271" w:rsidRPr="00841F67" w:rsidRDefault="003A0271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Signed………………………………………………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Date…………………………</w:t>
            </w:r>
            <w:r w:rsidR="00621E8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…….</w:t>
            </w:r>
          </w:p>
          <w:p w14:paraId="1CA80838" w14:textId="77777777" w:rsidR="00621E86" w:rsidRPr="00841F67" w:rsidRDefault="00621E86" w:rsidP="003A0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0F8F62" w14:textId="77777777" w:rsidR="00642139" w:rsidRPr="00841F67" w:rsidRDefault="00642139" w:rsidP="003E1406">
      <w:pPr>
        <w:rPr>
          <w:rFonts w:ascii="Arial" w:hAnsi="Arial" w:cs="Arial"/>
          <w:b/>
          <w:color w:val="000000" w:themeColor="text1"/>
        </w:rPr>
      </w:pPr>
    </w:p>
    <w:p w14:paraId="41F55ACA" w14:textId="77777777" w:rsidR="003E1406" w:rsidRPr="00841F67" w:rsidRDefault="003E1406" w:rsidP="003E1406">
      <w:pPr>
        <w:rPr>
          <w:rFonts w:ascii="Arial" w:hAnsi="Arial" w:cs="Arial"/>
          <w:b/>
          <w:color w:val="000000" w:themeColor="text1"/>
        </w:rPr>
      </w:pPr>
      <w:r w:rsidRPr="00841F67">
        <w:rPr>
          <w:rFonts w:ascii="Arial" w:hAnsi="Arial" w:cs="Arial"/>
          <w:b/>
          <w:color w:val="000000" w:themeColor="text1"/>
        </w:rPr>
        <w:t xml:space="preserve">Section B – Selection Criteria </w:t>
      </w:r>
    </w:p>
    <w:p w14:paraId="7CA8C7B4" w14:textId="77777777" w:rsidR="007D0589" w:rsidRPr="00841F67" w:rsidRDefault="00A6398C" w:rsidP="00841F67">
      <w:pPr>
        <w:rPr>
          <w:rFonts w:ascii="Arial" w:hAnsi="Arial" w:cs="Arial"/>
          <w:i/>
          <w:iCs/>
          <w:color w:val="000000" w:themeColor="text1"/>
        </w:rPr>
      </w:pPr>
      <w:r w:rsidRPr="00841F67">
        <w:rPr>
          <w:rFonts w:ascii="Arial" w:hAnsi="Arial" w:cs="Arial"/>
          <w:i/>
          <w:iCs/>
          <w:color w:val="000000" w:themeColor="text1"/>
        </w:rPr>
        <w:t xml:space="preserve">The following </w:t>
      </w:r>
      <w:r w:rsidR="00B1149C" w:rsidRPr="00841F67">
        <w:rPr>
          <w:rFonts w:ascii="Arial" w:hAnsi="Arial" w:cs="Arial"/>
          <w:i/>
          <w:iCs/>
          <w:color w:val="000000" w:themeColor="text1"/>
        </w:rPr>
        <w:t xml:space="preserve">Selection Criteria </w:t>
      </w:r>
      <w:r w:rsidR="003E1406" w:rsidRPr="00841F67">
        <w:rPr>
          <w:rFonts w:ascii="Arial" w:hAnsi="Arial" w:cs="Arial"/>
          <w:i/>
          <w:iCs/>
          <w:color w:val="000000" w:themeColor="text1"/>
        </w:rPr>
        <w:t>must be specifically addressed</w:t>
      </w:r>
      <w:r w:rsidRPr="00841F67">
        <w:rPr>
          <w:rFonts w:ascii="Arial" w:hAnsi="Arial" w:cs="Arial"/>
          <w:i/>
          <w:iCs/>
          <w:color w:val="000000" w:themeColor="text1"/>
        </w:rPr>
        <w:t>.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 </w:t>
      </w:r>
      <w:r w:rsidR="00322328" w:rsidRPr="00841F67">
        <w:rPr>
          <w:rFonts w:ascii="Arial" w:hAnsi="Arial" w:cs="Arial"/>
          <w:i/>
          <w:iCs/>
          <w:color w:val="000000" w:themeColor="text1"/>
        </w:rPr>
        <w:t>If there is in sufficient space to address the criteria</w:t>
      </w:r>
      <w:r w:rsidR="007D0589" w:rsidRPr="00841F67">
        <w:rPr>
          <w:rFonts w:ascii="Arial" w:hAnsi="Arial" w:cs="Arial"/>
          <w:i/>
          <w:iCs/>
          <w:color w:val="000000" w:themeColor="text1"/>
        </w:rPr>
        <w:t>,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 </w:t>
      </w:r>
      <w:r w:rsidR="00E42F6E" w:rsidRPr="00841F67">
        <w:rPr>
          <w:rFonts w:ascii="Arial" w:hAnsi="Arial" w:cs="Arial"/>
          <w:i/>
          <w:iCs/>
          <w:color w:val="000000" w:themeColor="text1"/>
        </w:rPr>
        <w:t>additional space may be added electronically to each row. If hard-copy, additional pages may be submitted.</w:t>
      </w:r>
      <w:r w:rsidR="00642139" w:rsidRPr="00841F67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7D0589" w:rsidRPr="00841F67">
        <w:rPr>
          <w:rFonts w:ascii="Arial" w:eastAsia="Calibri" w:hAnsi="Arial" w:cs="Arial"/>
          <w:i/>
          <w:iCs/>
          <w:color w:val="000000" w:themeColor="text1"/>
        </w:rPr>
        <w:t>Extra supporting material (with a limit of 4 x A4 size pages</w:t>
      </w:r>
      <w:r w:rsidR="0064582D" w:rsidRPr="00841F67">
        <w:rPr>
          <w:rFonts w:ascii="Arial" w:eastAsia="Calibri" w:hAnsi="Arial" w:cs="Arial"/>
          <w:i/>
          <w:iCs/>
          <w:color w:val="000000" w:themeColor="text1"/>
        </w:rPr>
        <w:t>, 12</w:t>
      </w:r>
      <w:r w:rsidR="00793AFB" w:rsidRPr="00841F67">
        <w:rPr>
          <w:rFonts w:ascii="Arial" w:eastAsia="Calibri" w:hAnsi="Arial" w:cs="Arial"/>
          <w:i/>
          <w:iCs/>
          <w:color w:val="000000" w:themeColor="text1"/>
        </w:rPr>
        <w:t>-</w:t>
      </w:r>
      <w:r w:rsidR="0064582D" w:rsidRPr="00841F67">
        <w:rPr>
          <w:rFonts w:ascii="Arial" w:eastAsia="Calibri" w:hAnsi="Arial" w:cs="Arial"/>
          <w:i/>
          <w:iCs/>
          <w:color w:val="000000" w:themeColor="text1"/>
        </w:rPr>
        <w:t>point font</w:t>
      </w:r>
      <w:r w:rsidR="007D0589" w:rsidRPr="00841F67">
        <w:rPr>
          <w:rFonts w:ascii="Arial" w:eastAsia="Calibri" w:hAnsi="Arial" w:cs="Arial"/>
          <w:i/>
          <w:iCs/>
          <w:color w:val="000000" w:themeColor="text1"/>
        </w:rPr>
        <w:t>) will</w:t>
      </w:r>
      <w:r w:rsidRPr="00841F67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7D0589" w:rsidRPr="00841F67">
        <w:rPr>
          <w:rFonts w:ascii="Arial" w:eastAsia="Calibri" w:hAnsi="Arial" w:cs="Arial"/>
          <w:i/>
          <w:iCs/>
          <w:color w:val="000000" w:themeColor="text1"/>
        </w:rPr>
        <w:t xml:space="preserve">only </w:t>
      </w:r>
      <w:r w:rsidRPr="00841F67">
        <w:rPr>
          <w:rFonts w:ascii="Arial" w:eastAsia="Calibri" w:hAnsi="Arial" w:cs="Arial"/>
          <w:i/>
          <w:iCs/>
          <w:color w:val="000000" w:themeColor="text1"/>
        </w:rPr>
        <w:t xml:space="preserve">be </w:t>
      </w:r>
      <w:r w:rsidR="007D0589" w:rsidRPr="00841F67">
        <w:rPr>
          <w:rFonts w:ascii="Arial" w:eastAsia="Calibri" w:hAnsi="Arial" w:cs="Arial"/>
          <w:i/>
          <w:iCs/>
          <w:color w:val="000000" w:themeColor="text1"/>
        </w:rPr>
        <w:t>considered if it is annotated</w:t>
      </w:r>
      <w:r w:rsidRPr="00841F67">
        <w:rPr>
          <w:rFonts w:ascii="Arial" w:eastAsia="Calibri" w:hAnsi="Arial" w:cs="Arial"/>
          <w:i/>
          <w:iCs/>
          <w:color w:val="000000" w:themeColor="text1"/>
        </w:rPr>
        <w:t xml:space="preserve"> and</w:t>
      </w:r>
      <w:r w:rsidR="007D0589" w:rsidRPr="00841F67">
        <w:rPr>
          <w:rFonts w:ascii="Arial" w:eastAsia="Calibri" w:hAnsi="Arial" w:cs="Arial"/>
          <w:i/>
          <w:iCs/>
          <w:color w:val="000000" w:themeColor="text1"/>
        </w:rPr>
        <w:t xml:space="preserve"> clearly explaining relevance to the specific Selection Criteria.</w:t>
      </w:r>
    </w:p>
    <w:p w14:paraId="720239CD" w14:textId="77777777" w:rsidR="00DC45EB" w:rsidRPr="00841F67" w:rsidRDefault="00DC45EB" w:rsidP="00FF6D5B">
      <w:pPr>
        <w:pStyle w:val="ListParagraph"/>
        <w:ind w:left="72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322328" w:rsidRPr="00BB72D1" w14:paraId="15F47403" w14:textId="77777777" w:rsidTr="00322328">
        <w:tc>
          <w:tcPr>
            <w:tcW w:w="2547" w:type="dxa"/>
          </w:tcPr>
          <w:p w14:paraId="5A705F96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Criterion 1. </w:t>
            </w:r>
          </w:p>
          <w:p w14:paraId="240FEFE9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FF6D5B" w:rsidRPr="00841F67">
              <w:rPr>
                <w:rFonts w:ascii="Arial" w:hAnsi="Arial" w:cs="Arial"/>
                <w:b/>
                <w:sz w:val="22"/>
                <w:szCs w:val="22"/>
              </w:rPr>
              <w:t xml:space="preserve">Nominee 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must be of </w:t>
            </w:r>
            <w:proofErr w:type="spellStart"/>
            <w:r w:rsidRPr="00841F67">
              <w:rPr>
                <w:rFonts w:ascii="Arial" w:hAnsi="Arial" w:cs="Arial"/>
                <w:b/>
                <w:sz w:val="22"/>
                <w:szCs w:val="22"/>
              </w:rPr>
              <w:t>Kastellorizian</w:t>
            </w:r>
            <w:proofErr w:type="spellEnd"/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 descent.</w:t>
            </w:r>
          </w:p>
          <w:p w14:paraId="12737F23" w14:textId="77777777" w:rsidR="00322328" w:rsidRPr="00841F67" w:rsidRDefault="00322328" w:rsidP="00322328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  <w:p w14:paraId="73E10BBF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 xml:space="preserve">Outline the </w:t>
            </w:r>
            <w:proofErr w:type="spellStart"/>
            <w:r w:rsidRPr="00841F67">
              <w:rPr>
                <w:rFonts w:ascii="Arial" w:hAnsi="Arial" w:cs="Arial"/>
                <w:sz w:val="22"/>
                <w:szCs w:val="22"/>
              </w:rPr>
              <w:t>Kastellorizian</w:t>
            </w:r>
            <w:proofErr w:type="spellEnd"/>
            <w:r w:rsidRPr="00841F67">
              <w:rPr>
                <w:rFonts w:ascii="Arial" w:hAnsi="Arial" w:cs="Arial"/>
                <w:sz w:val="22"/>
                <w:szCs w:val="22"/>
              </w:rPr>
              <w:t xml:space="preserve"> heritage of the nominee</w:t>
            </w:r>
            <w:r w:rsidR="00621E86" w:rsidRPr="00841F67">
              <w:rPr>
                <w:rFonts w:ascii="Arial" w:hAnsi="Arial" w:cs="Arial"/>
                <w:sz w:val="22"/>
                <w:szCs w:val="22"/>
              </w:rPr>
              <w:t xml:space="preserve"> in more detail than Section A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B8C9AC5" w14:textId="77777777" w:rsidR="00322328" w:rsidRPr="00841F67" w:rsidRDefault="00322328" w:rsidP="00322328">
            <w:pPr>
              <w:pStyle w:val="List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</w:tcPr>
          <w:p w14:paraId="7C1A3F1F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</w:tc>
      </w:tr>
      <w:tr w:rsidR="00322328" w:rsidRPr="00BB72D1" w14:paraId="290B5640" w14:textId="77777777" w:rsidTr="00322328">
        <w:tc>
          <w:tcPr>
            <w:tcW w:w="2547" w:type="dxa"/>
          </w:tcPr>
          <w:p w14:paraId="5E13525B" w14:textId="77777777" w:rsidR="00322328" w:rsidRPr="00841F67" w:rsidRDefault="00322328" w:rsidP="003223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Criterion 2.  </w:t>
            </w:r>
          </w:p>
          <w:p w14:paraId="264B60E6" w14:textId="77777777" w:rsidR="00B41619" w:rsidRPr="00841F67" w:rsidRDefault="00322328" w:rsidP="003223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FF6D5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Nominee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must have demonstrated excellence in a field of </w:t>
            </w:r>
            <w:r w:rsidR="00B4161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endeavor.</w:t>
            </w:r>
          </w:p>
          <w:p w14:paraId="34D12A5A" w14:textId="77777777" w:rsidR="00B41619" w:rsidRPr="00841F67" w:rsidRDefault="00B41619" w:rsidP="003223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528D85" w14:textId="77777777" w:rsidR="00B41619" w:rsidRPr="00841F67" w:rsidRDefault="00B41619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and / or</w:t>
            </w:r>
          </w:p>
          <w:p w14:paraId="150C0475" w14:textId="77777777" w:rsidR="00B41619" w:rsidRPr="00841F67" w:rsidRDefault="00B41619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13A784" w14:textId="77777777" w:rsidR="00B41619" w:rsidRPr="00841F67" w:rsidRDefault="00B41619" w:rsidP="00B41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Nominee has made an</w:t>
            </w:r>
            <w:r w:rsidRPr="00841F67">
              <w:rPr>
                <w:rFonts w:ascii="Arial" w:hAnsi="Arial" w:cs="Arial"/>
                <w:color w:val="000000" w:themeColor="text1"/>
                <w:spacing w:val="-30"/>
                <w:sz w:val="22"/>
                <w:szCs w:val="22"/>
              </w:rPr>
              <w:t xml:space="preserve">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outstanding contribution to the </w:t>
            </w:r>
            <w:proofErr w:type="spell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Kastellorizian</w:t>
            </w:r>
            <w:proofErr w:type="spell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, Greek and / or Australian</w:t>
            </w:r>
            <w:r w:rsidRPr="00841F67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community.  </w:t>
            </w:r>
          </w:p>
          <w:p w14:paraId="520E3078" w14:textId="77777777" w:rsidR="00322328" w:rsidRPr="00841F67" w:rsidRDefault="00322328" w:rsidP="003223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5664A4F" w14:textId="77777777" w:rsidR="00322328" w:rsidRPr="00841F67" w:rsidRDefault="00322328" w:rsidP="003E140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03" w:type="dxa"/>
          </w:tcPr>
          <w:p w14:paraId="403D5C97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0D15E6EC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C48ABF3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AF9564E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3A70BDB0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229CA21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83C0883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21F7017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B1C0EC6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E6FBBC4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0F830F2B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31E9AA9B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6C42C8CF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591E987F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05CD1E2D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</w:tc>
      </w:tr>
      <w:tr w:rsidR="00322328" w:rsidRPr="00BB72D1" w14:paraId="5F0F899C" w14:textId="77777777" w:rsidTr="00322328">
        <w:tc>
          <w:tcPr>
            <w:tcW w:w="2547" w:type="dxa"/>
          </w:tcPr>
          <w:p w14:paraId="32F8AE0B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Criterion </w:t>
            </w:r>
            <w:r w:rsidR="00B41619" w:rsidRPr="00841F6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093998D7" w14:textId="77777777" w:rsidR="00322328" w:rsidRPr="00841F67" w:rsidRDefault="00322328" w:rsidP="00322328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F6D5B" w:rsidRPr="00841F67">
              <w:rPr>
                <w:rFonts w:ascii="Arial" w:hAnsi="Arial" w:cs="Arial"/>
                <w:sz w:val="22"/>
                <w:szCs w:val="22"/>
              </w:rPr>
              <w:t xml:space="preserve">Nominee </w:t>
            </w:r>
            <w:r w:rsidRPr="00841F67">
              <w:rPr>
                <w:rFonts w:ascii="Arial" w:hAnsi="Arial" w:cs="Arial"/>
                <w:sz w:val="22"/>
                <w:szCs w:val="22"/>
              </w:rPr>
              <w:t xml:space="preserve">must be an inspirational role model for </w:t>
            </w:r>
            <w:proofErr w:type="spellStart"/>
            <w:r w:rsidRPr="00841F67">
              <w:rPr>
                <w:rFonts w:ascii="Arial" w:hAnsi="Arial" w:cs="Arial"/>
                <w:sz w:val="22"/>
                <w:szCs w:val="22"/>
              </w:rPr>
              <w:t>Kastellorizians</w:t>
            </w:r>
            <w:proofErr w:type="spellEnd"/>
            <w:r w:rsidRPr="00841F6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1A93678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B3C36" w14:textId="77777777" w:rsidR="00322328" w:rsidRPr="00841F67" w:rsidRDefault="00322328" w:rsidP="00322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3" w:type="dxa"/>
          </w:tcPr>
          <w:p w14:paraId="0561BA50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1355413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45E71B8B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4E1877A4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1BB2A7BF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FDA03B5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59CD0EDE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AC04BDE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2E2B48BC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4D9219E8" w14:textId="77777777" w:rsidR="00322328" w:rsidRPr="00841F67" w:rsidRDefault="00322328" w:rsidP="003E1406">
            <w:pPr>
              <w:rPr>
                <w:rFonts w:ascii="Arial" w:hAnsi="Arial" w:cs="Arial"/>
                <w:b/>
              </w:rPr>
            </w:pPr>
          </w:p>
          <w:p w14:paraId="78F8A94D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7683EEDF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3E6FE39D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657BC896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  <w:p w14:paraId="02750A0F" w14:textId="77777777" w:rsidR="00793AFB" w:rsidRPr="00841F67" w:rsidRDefault="00793AFB" w:rsidP="003E1406">
            <w:pPr>
              <w:rPr>
                <w:rFonts w:ascii="Arial" w:hAnsi="Arial" w:cs="Arial"/>
                <w:b/>
              </w:rPr>
            </w:pPr>
          </w:p>
        </w:tc>
      </w:tr>
    </w:tbl>
    <w:p w14:paraId="721F0D4C" w14:textId="77777777" w:rsidR="00B437BA" w:rsidRPr="00841F67" w:rsidRDefault="00B437BA" w:rsidP="003E1406">
      <w:pPr>
        <w:rPr>
          <w:rFonts w:ascii="Arial" w:hAnsi="Arial" w:cs="Arial"/>
          <w:b/>
        </w:rPr>
      </w:pPr>
    </w:p>
    <w:p w14:paraId="2C4E1578" w14:textId="77777777" w:rsidR="003E1406" w:rsidRPr="00841F67" w:rsidRDefault="003E1406" w:rsidP="003E1406">
      <w:pPr>
        <w:rPr>
          <w:rFonts w:ascii="Arial" w:hAnsi="Arial" w:cs="Arial"/>
          <w:b/>
        </w:rPr>
      </w:pPr>
      <w:r w:rsidRPr="00841F67">
        <w:rPr>
          <w:rFonts w:ascii="Arial" w:hAnsi="Arial" w:cs="Arial"/>
          <w:b/>
        </w:rPr>
        <w:t>Section C – Resume</w:t>
      </w:r>
      <w:r w:rsidR="00FF6D5B" w:rsidRPr="00841F67">
        <w:rPr>
          <w:rFonts w:ascii="Arial" w:hAnsi="Arial" w:cs="Arial"/>
          <w:b/>
        </w:rPr>
        <w:t xml:space="preserve"> and/or Biography</w:t>
      </w:r>
      <w:r w:rsidRPr="00841F67">
        <w:rPr>
          <w:rFonts w:ascii="Arial" w:hAnsi="Arial" w:cs="Arial"/>
          <w:b/>
        </w:rPr>
        <w:t xml:space="preserve"> </w:t>
      </w:r>
    </w:p>
    <w:p w14:paraId="4A9A75FC" w14:textId="77777777" w:rsidR="003E1406" w:rsidRPr="00841F67" w:rsidRDefault="001B7A68" w:rsidP="00841F67">
      <w:pPr>
        <w:rPr>
          <w:rFonts w:ascii="Arial" w:hAnsi="Arial" w:cs="Arial"/>
          <w:i/>
          <w:iCs/>
          <w:color w:val="000000" w:themeColor="text1"/>
        </w:rPr>
      </w:pPr>
      <w:r w:rsidRPr="00841F67">
        <w:rPr>
          <w:rFonts w:ascii="Arial" w:hAnsi="Arial" w:cs="Arial"/>
          <w:i/>
          <w:iCs/>
          <w:color w:val="000000" w:themeColor="text1"/>
        </w:rPr>
        <w:t>A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ttach 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a resume 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and/or </w:t>
      </w:r>
      <w:r w:rsidR="00FF6D5B" w:rsidRPr="00841F67">
        <w:rPr>
          <w:rFonts w:ascii="Arial" w:hAnsi="Arial" w:cs="Arial"/>
          <w:i/>
          <w:iCs/>
          <w:color w:val="000000" w:themeColor="text1"/>
        </w:rPr>
        <w:t xml:space="preserve">a </w:t>
      </w:r>
      <w:r w:rsidR="00322328" w:rsidRPr="00841F67">
        <w:rPr>
          <w:rFonts w:ascii="Arial" w:hAnsi="Arial" w:cs="Arial"/>
          <w:i/>
          <w:iCs/>
          <w:color w:val="000000" w:themeColor="text1"/>
        </w:rPr>
        <w:t xml:space="preserve">biography 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for the </w:t>
      </w:r>
      <w:r w:rsidR="00FF6D5B" w:rsidRPr="00841F67">
        <w:rPr>
          <w:rFonts w:ascii="Arial" w:hAnsi="Arial" w:cs="Arial"/>
          <w:i/>
          <w:iCs/>
          <w:color w:val="000000" w:themeColor="text1"/>
        </w:rPr>
        <w:t>N</w:t>
      </w:r>
      <w:r w:rsidR="003E1406" w:rsidRPr="00841F67">
        <w:rPr>
          <w:rFonts w:ascii="Arial" w:hAnsi="Arial" w:cs="Arial"/>
          <w:i/>
          <w:iCs/>
          <w:color w:val="000000" w:themeColor="text1"/>
        </w:rPr>
        <w:t>ominee</w:t>
      </w:r>
      <w:r w:rsidR="00322328" w:rsidRPr="00841F67">
        <w:rPr>
          <w:rFonts w:ascii="Arial" w:hAnsi="Arial" w:cs="Arial"/>
          <w:i/>
          <w:iCs/>
          <w:color w:val="000000" w:themeColor="text1"/>
        </w:rPr>
        <w:t>. I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t would be advisable to have the </w:t>
      </w:r>
      <w:r w:rsidR="00FF6D5B" w:rsidRPr="00841F67">
        <w:rPr>
          <w:rFonts w:ascii="Arial" w:hAnsi="Arial" w:cs="Arial"/>
          <w:i/>
          <w:iCs/>
          <w:color w:val="000000" w:themeColor="text1"/>
        </w:rPr>
        <w:t>N</w:t>
      </w:r>
      <w:r w:rsidR="003E1406" w:rsidRPr="00841F67">
        <w:rPr>
          <w:rFonts w:ascii="Arial" w:hAnsi="Arial" w:cs="Arial"/>
          <w:i/>
          <w:iCs/>
          <w:color w:val="000000" w:themeColor="text1"/>
        </w:rPr>
        <w:t xml:space="preserve">ominee co-construct this with the </w:t>
      </w:r>
      <w:r w:rsidR="00FF6D5B" w:rsidRPr="00841F67">
        <w:rPr>
          <w:rFonts w:ascii="Arial" w:hAnsi="Arial" w:cs="Arial"/>
          <w:i/>
          <w:iCs/>
          <w:color w:val="000000" w:themeColor="text1"/>
        </w:rPr>
        <w:t>N</w:t>
      </w:r>
      <w:r w:rsidR="003E1406" w:rsidRPr="00841F67">
        <w:rPr>
          <w:rFonts w:ascii="Arial" w:hAnsi="Arial" w:cs="Arial"/>
          <w:i/>
          <w:iCs/>
          <w:color w:val="000000" w:themeColor="text1"/>
        </w:rPr>
        <w:t>ominator.</w:t>
      </w:r>
    </w:p>
    <w:p w14:paraId="22AD12C6" w14:textId="77777777" w:rsidR="003E1406" w:rsidRPr="00841F67" w:rsidRDefault="003E1406" w:rsidP="003E1406">
      <w:pPr>
        <w:pStyle w:val="ListParagraph"/>
        <w:rPr>
          <w:rFonts w:ascii="Arial" w:hAnsi="Arial" w:cs="Arial"/>
        </w:rPr>
      </w:pPr>
    </w:p>
    <w:p w14:paraId="5112C5AA" w14:textId="77777777" w:rsidR="00674424" w:rsidRDefault="00674424" w:rsidP="003E1406">
      <w:pPr>
        <w:rPr>
          <w:rFonts w:ascii="Arial" w:hAnsi="Arial" w:cs="Arial"/>
          <w:b/>
        </w:rPr>
      </w:pPr>
    </w:p>
    <w:p w14:paraId="64B601AE" w14:textId="795BC7F4" w:rsidR="008D7726" w:rsidRPr="00841F67" w:rsidRDefault="003E1406" w:rsidP="003E1406">
      <w:pPr>
        <w:rPr>
          <w:rFonts w:ascii="Arial" w:hAnsi="Arial" w:cs="Arial"/>
        </w:rPr>
      </w:pPr>
      <w:r w:rsidRPr="00841F67">
        <w:rPr>
          <w:rFonts w:ascii="Arial" w:hAnsi="Arial" w:cs="Arial"/>
          <w:b/>
        </w:rPr>
        <w:lastRenderedPageBreak/>
        <w:t>Section D –</w:t>
      </w:r>
      <w:r w:rsidR="00FF6D5B" w:rsidRPr="00841F67">
        <w:rPr>
          <w:rFonts w:ascii="Arial" w:hAnsi="Arial" w:cs="Arial"/>
          <w:b/>
        </w:rPr>
        <w:t xml:space="preserve"> </w:t>
      </w:r>
      <w:r w:rsidRPr="00841F67">
        <w:rPr>
          <w:rFonts w:ascii="Arial" w:hAnsi="Arial" w:cs="Arial"/>
          <w:b/>
        </w:rPr>
        <w:t>Referee Details</w:t>
      </w:r>
      <w:r w:rsidR="008D7726" w:rsidRPr="00841F67">
        <w:rPr>
          <w:rFonts w:ascii="Arial" w:hAnsi="Arial" w:cs="Arial"/>
          <w:b/>
        </w:rPr>
        <w:t xml:space="preserve">  </w:t>
      </w:r>
    </w:p>
    <w:p w14:paraId="356B628D" w14:textId="77777777" w:rsidR="001B0FE1" w:rsidRPr="00841F67" w:rsidRDefault="003E1406" w:rsidP="003E140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Please note: The </w:t>
      </w:r>
      <w:r w:rsidR="00FF6D5B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R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eferee </w:t>
      </w:r>
      <w:r w:rsidR="007D0589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will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be contacted for further information if </w:t>
      </w:r>
      <w:r w:rsidR="00FF6D5B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the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7D0589"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>N</w:t>
      </w:r>
      <w:r w:rsidRPr="00841F6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ominee is short-listed. </w:t>
      </w:r>
    </w:p>
    <w:p w14:paraId="73B09C1A" w14:textId="77777777" w:rsidR="003E1406" w:rsidRPr="00841F67" w:rsidRDefault="003E1406" w:rsidP="003E1406">
      <w:pPr>
        <w:rPr>
          <w:rFonts w:ascii="Arial" w:hAnsi="Arial" w:cs="Arial"/>
          <w:sz w:val="22"/>
          <w:szCs w:val="22"/>
        </w:rPr>
      </w:pPr>
      <w:r w:rsidRPr="00841F6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907"/>
      </w:tblGrid>
      <w:tr w:rsidR="001B0FE1" w:rsidRPr="00BB72D1" w14:paraId="38868572" w14:textId="77777777" w:rsidTr="00E46315">
        <w:tc>
          <w:tcPr>
            <w:tcW w:w="3256" w:type="dxa"/>
          </w:tcPr>
          <w:p w14:paraId="59618C54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194" w:type="dxa"/>
          </w:tcPr>
          <w:p w14:paraId="0E514829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A17F9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628A647B" w14:textId="77777777" w:rsidTr="00E46315">
        <w:tc>
          <w:tcPr>
            <w:tcW w:w="3256" w:type="dxa"/>
          </w:tcPr>
          <w:p w14:paraId="1BBA4606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541D2553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7D2DD67D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3A8ED505" w14:textId="77777777" w:rsidTr="00E46315">
        <w:tc>
          <w:tcPr>
            <w:tcW w:w="3256" w:type="dxa"/>
          </w:tcPr>
          <w:p w14:paraId="723DB240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43EC2CD9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56815460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7D0D4218" w14:textId="77777777" w:rsidTr="00E46315">
        <w:tc>
          <w:tcPr>
            <w:tcW w:w="3256" w:type="dxa"/>
          </w:tcPr>
          <w:p w14:paraId="148EFB1C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194" w:type="dxa"/>
          </w:tcPr>
          <w:p w14:paraId="4C440FED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3DE1F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15A9181F" w14:textId="77777777" w:rsidTr="00E46315">
        <w:tc>
          <w:tcPr>
            <w:tcW w:w="3256" w:type="dxa"/>
          </w:tcPr>
          <w:p w14:paraId="00AD9612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194" w:type="dxa"/>
          </w:tcPr>
          <w:p w14:paraId="1E62F40D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96373" w14:textId="77777777" w:rsidR="001B0FE1" w:rsidRPr="00841F67" w:rsidRDefault="001B0FE1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FE1" w:rsidRPr="00BB72D1" w14:paraId="362AA438" w14:textId="77777777" w:rsidTr="00E46315">
        <w:tc>
          <w:tcPr>
            <w:tcW w:w="3256" w:type="dxa"/>
          </w:tcPr>
          <w:p w14:paraId="130F1742" w14:textId="77777777" w:rsidR="002F6671" w:rsidRPr="00841F67" w:rsidRDefault="001B0FE1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Relationship</w:t>
            </w:r>
            <w:r w:rsidR="0064582D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connection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020F58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Nominee:  </w:t>
            </w:r>
          </w:p>
          <w:p w14:paraId="44FC0915" w14:textId="77777777" w:rsidR="001B0FE1" w:rsidRPr="00841F67" w:rsidRDefault="007D0589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Describe </w:t>
            </w:r>
            <w:r w:rsidR="003C07B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professional or personal capacity </w:t>
            </w:r>
            <w:r w:rsidR="003C07B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which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ominee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known to the Referee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3F536C2" w14:textId="77777777" w:rsidR="0064582D" w:rsidRPr="00841F67" w:rsidRDefault="0064582D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Cousin, Colleague, follower</w:t>
            </w:r>
          </w:p>
          <w:p w14:paraId="414278EF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4" w:type="dxa"/>
          </w:tcPr>
          <w:p w14:paraId="2E26351A" w14:textId="77777777" w:rsidR="00020F58" w:rsidRPr="00841F67" w:rsidRDefault="00020F58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FFCD7" w14:textId="77777777" w:rsidR="00020F58" w:rsidRPr="00841F67" w:rsidRDefault="00020F58" w:rsidP="003E1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38823" w14:textId="77777777" w:rsidR="00020F58" w:rsidRPr="00841F67" w:rsidRDefault="00020F58" w:rsidP="003E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589" w:rsidRPr="00841F67" w14:paraId="1F163CCA" w14:textId="77777777" w:rsidTr="00E46315">
        <w:tc>
          <w:tcPr>
            <w:tcW w:w="3256" w:type="dxa"/>
          </w:tcPr>
          <w:p w14:paraId="1CEADBB3" w14:textId="77777777" w:rsidR="008D7726" w:rsidRPr="00841F67" w:rsidRDefault="007D0589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Consent that t</w:t>
            </w:r>
            <w:r w:rsidR="008D772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Referee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agrees t</w:t>
            </w:r>
            <w:r w:rsidR="008D772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o act in th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  <w:r w:rsidR="008D7726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capacity.</w:t>
            </w:r>
          </w:p>
          <w:p w14:paraId="78FB3652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5FCEE4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194" w:type="dxa"/>
          </w:tcPr>
          <w:p w14:paraId="6E90D844" w14:textId="77777777" w:rsidR="008D7726" w:rsidRPr="00841F67" w:rsidRDefault="008D7726" w:rsidP="008D772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5C5A7EE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I, ……………………………</w:t>
            </w:r>
            <w:proofErr w:type="gram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…………..</w:t>
            </w:r>
            <w:r w:rsidR="00793AFB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ominator) acknowledge that the </w:t>
            </w:r>
            <w:proofErr w:type="gramStart"/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eferee  has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agreed to be contacted by the </w:t>
            </w:r>
            <w:r w:rsidR="007D0589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Selection Panel 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required. </w:t>
            </w:r>
          </w:p>
          <w:p w14:paraId="4AC83FC9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7F43D230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Signed…………………………………………………………Date……………………………….</w:t>
            </w:r>
          </w:p>
          <w:p w14:paraId="67E38946" w14:textId="77777777" w:rsidR="008D7726" w:rsidRPr="00841F67" w:rsidRDefault="008D7726" w:rsidP="008D77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326DC9D" w14:textId="77777777" w:rsidR="007D0589" w:rsidRPr="00841F67" w:rsidRDefault="007D0589" w:rsidP="00E46315">
      <w:pPr>
        <w:rPr>
          <w:rFonts w:ascii="Arial" w:hAnsi="Arial" w:cs="Arial"/>
          <w:b/>
          <w:sz w:val="22"/>
          <w:szCs w:val="22"/>
        </w:rPr>
      </w:pPr>
    </w:p>
    <w:p w14:paraId="74EA3498" w14:textId="47F627C9" w:rsidR="00493248" w:rsidRPr="00841F67" w:rsidRDefault="00674424" w:rsidP="00E46315">
      <w:pPr>
        <w:rPr>
          <w:rFonts w:ascii="Arial" w:hAnsi="Arial" w:cs="Arial"/>
          <w:b/>
        </w:rPr>
      </w:pPr>
      <w:r w:rsidRPr="00841F67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290E311" wp14:editId="23B77846">
                <wp:simplePos x="0" y="0"/>
                <wp:positionH relativeFrom="margin">
                  <wp:posOffset>0</wp:posOffset>
                </wp:positionH>
                <wp:positionV relativeFrom="page">
                  <wp:posOffset>9429115</wp:posOffset>
                </wp:positionV>
                <wp:extent cx="6043295" cy="4724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3295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14B7E" w14:textId="77777777" w:rsidR="00485C04" w:rsidRDefault="00485C04" w:rsidP="00485C0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  <w:u w:val="single"/>
                              </w:rPr>
                              <w:t>Kastellorizian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  <w:u w:val="single"/>
                              </w:rPr>
                              <w:t xml:space="preserve"> Association of Victoria Inc.   Registration No </w:t>
                            </w:r>
                            <w:r>
                              <w:rPr>
                                <w:rFonts w:cs="Arial"/>
                                <w:color w:val="003366"/>
                                <w:sz w:val="18"/>
                                <w:szCs w:val="20"/>
                                <w:u w:val="single"/>
                              </w:rPr>
                              <w:t>A0026890T    ABN 82746362911</w:t>
                            </w:r>
                          </w:p>
                          <w:p w14:paraId="1DB9D168" w14:textId="77777777" w:rsidR="00485C04" w:rsidRDefault="00485C04" w:rsidP="00485C0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</w:rPr>
                              <w:t>250 Dorcas Street, South Melbourne, Vic. 3205.  •  PO Box 112, South Melbourne, 3205</w:t>
                            </w:r>
                          </w:p>
                          <w:p w14:paraId="7CA331D5" w14:textId="77777777" w:rsidR="00485C04" w:rsidRDefault="00485C04" w:rsidP="00485C0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3366"/>
                                <w:sz w:val="20"/>
                                <w:szCs w:val="20"/>
                              </w:rPr>
                              <w:t xml:space="preserve">Web: www.kazzieclub.com   </w:t>
                            </w:r>
                            <w:r>
                              <w:rPr>
                                <w:rFonts w:cs="Arial"/>
                                <w:color w:val="003366"/>
                                <w:sz w:val="20"/>
                              </w:rPr>
                              <w:t>Email: info@kazzieclub.com</w:t>
                            </w:r>
                            <w:r>
                              <w:rPr>
                                <w:rFonts w:cs="Arial"/>
                                <w:color w:val="0033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0E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42.45pt;width:475.85pt;height:37.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" stroked="f">
                <v:fill opacity="0"/>
                <v:path arrowok="t"/>
                <v:textbox inset=".05pt,.05pt,.05pt,.05pt">
                  <w:txbxContent>
                    <w:p w14:paraId="05014B7E" w14:textId="77777777" w:rsidR="00485C04" w:rsidRDefault="00485C04" w:rsidP="00485C04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  <w:u w:val="single"/>
                        </w:rPr>
                        <w:t>Kastellorizian</w:t>
                      </w:r>
                      <w:proofErr w:type="spellEnd"/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  <w:u w:val="single"/>
                        </w:rPr>
                        <w:t xml:space="preserve"> Association of Victoria Inc.   Registration No </w:t>
                      </w:r>
                      <w:r>
                        <w:rPr>
                          <w:rFonts w:cs="Arial"/>
                          <w:color w:val="003366"/>
                          <w:sz w:val="18"/>
                          <w:szCs w:val="20"/>
                          <w:u w:val="single"/>
                        </w:rPr>
                        <w:t>A0026890T    ABN 82746362911</w:t>
                      </w:r>
                    </w:p>
                    <w:p w14:paraId="1DB9D168" w14:textId="77777777" w:rsidR="00485C04" w:rsidRDefault="00485C04" w:rsidP="00485C04">
                      <w:pPr>
                        <w:jc w:val="center"/>
                      </w:pPr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</w:rPr>
                        <w:t>250 Dorcas Street, South Melbourne, Vic. 3205.  •  PO Box 112, South Melbourne, 3205</w:t>
                      </w:r>
                    </w:p>
                    <w:p w14:paraId="7CA331D5" w14:textId="77777777" w:rsidR="00485C04" w:rsidRDefault="00485C04" w:rsidP="00485C04">
                      <w:pPr>
                        <w:jc w:val="center"/>
                      </w:pPr>
                      <w:r>
                        <w:rPr>
                          <w:rFonts w:cs="Arial"/>
                          <w:color w:val="003366"/>
                          <w:sz w:val="20"/>
                          <w:szCs w:val="20"/>
                        </w:rPr>
                        <w:t xml:space="preserve">Web: www.kazzieclub.com   </w:t>
                      </w:r>
                      <w:r>
                        <w:rPr>
                          <w:rFonts w:cs="Arial"/>
                          <w:color w:val="003366"/>
                          <w:sz w:val="20"/>
                        </w:rPr>
                        <w:t>Email: info@kazzieclub.com</w:t>
                      </w:r>
                      <w:r>
                        <w:rPr>
                          <w:rFonts w:cs="Arial"/>
                          <w:color w:val="00336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F6D5B" w:rsidRPr="00841F67">
        <w:rPr>
          <w:rFonts w:ascii="Arial" w:hAnsi="Arial" w:cs="Arial"/>
          <w:b/>
        </w:rPr>
        <w:t xml:space="preserve">Section E </w:t>
      </w:r>
      <w:r w:rsidR="0087420E" w:rsidRPr="00841F67">
        <w:rPr>
          <w:rFonts w:ascii="Arial" w:hAnsi="Arial" w:cs="Arial"/>
          <w:b/>
        </w:rPr>
        <w:t>–</w:t>
      </w:r>
      <w:r w:rsidR="00FF6D5B" w:rsidRPr="00841F67">
        <w:rPr>
          <w:rFonts w:ascii="Arial" w:hAnsi="Arial" w:cs="Arial"/>
          <w:b/>
        </w:rPr>
        <w:t xml:space="preserve"> </w:t>
      </w:r>
      <w:r w:rsidR="0087420E" w:rsidRPr="00841F67">
        <w:rPr>
          <w:rFonts w:ascii="Arial" w:hAnsi="Arial" w:cs="Arial"/>
          <w:b/>
        </w:rPr>
        <w:t>Terms and Conditions</w:t>
      </w:r>
      <w:r w:rsidR="003E1406" w:rsidRPr="00841F67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0FE1" w:rsidRPr="00BB72D1" w14:paraId="59DDBD73" w14:textId="77777777" w:rsidTr="001B0FE1">
        <w:tc>
          <w:tcPr>
            <w:tcW w:w="10450" w:type="dxa"/>
          </w:tcPr>
          <w:p w14:paraId="57F0A8F3" w14:textId="77777777" w:rsidR="001B0FE1" w:rsidRPr="00841F67" w:rsidRDefault="00E46315" w:rsidP="001B0F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41F67">
              <w:rPr>
                <w:rFonts w:ascii="Arial" w:hAnsi="Arial" w:cs="Arial"/>
                <w:color w:val="000000" w:themeColor="text1"/>
              </w:rPr>
              <w:t>N</w:t>
            </w:r>
            <w:r w:rsidR="001B0FE1" w:rsidRPr="00841F67">
              <w:rPr>
                <w:rFonts w:ascii="Arial" w:hAnsi="Arial" w:cs="Arial"/>
                <w:color w:val="000000" w:themeColor="text1"/>
              </w:rPr>
              <w:t xml:space="preserve">ominations open </w:t>
            </w:r>
            <w:r w:rsidR="001B0FE1" w:rsidRPr="00841F67">
              <w:rPr>
                <w:rFonts w:ascii="Arial" w:hAnsi="Arial" w:cs="Arial"/>
              </w:rPr>
              <w:t xml:space="preserve">on </w:t>
            </w:r>
            <w:proofErr w:type="gramStart"/>
            <w:r w:rsidR="00A6398C" w:rsidRPr="00841F67">
              <w:rPr>
                <w:rFonts w:ascii="Arial" w:hAnsi="Arial" w:cs="Arial"/>
              </w:rPr>
              <w:t>Tuesday,</w:t>
            </w:r>
            <w:proofErr w:type="gramEnd"/>
            <w:r w:rsidR="00A6398C" w:rsidRPr="00841F67">
              <w:rPr>
                <w:rFonts w:ascii="Arial" w:hAnsi="Arial" w:cs="Arial"/>
              </w:rPr>
              <w:t xml:space="preserve"> </w:t>
            </w:r>
            <w:r w:rsidR="001B0FE1" w:rsidRPr="00841F67">
              <w:rPr>
                <w:rFonts w:ascii="Arial" w:hAnsi="Arial" w:cs="Arial"/>
              </w:rPr>
              <w:t>1</w:t>
            </w:r>
            <w:r w:rsidR="00C04890" w:rsidRPr="00841F67">
              <w:rPr>
                <w:rFonts w:ascii="Arial" w:hAnsi="Arial" w:cs="Arial"/>
              </w:rPr>
              <w:t xml:space="preserve">5th March </w:t>
            </w:r>
            <w:r w:rsidR="001B0FE1" w:rsidRPr="00841F67">
              <w:rPr>
                <w:rFonts w:ascii="Arial" w:hAnsi="Arial" w:cs="Arial"/>
              </w:rPr>
              <w:t>202</w:t>
            </w:r>
            <w:r w:rsidR="00C063B5" w:rsidRPr="00841F67">
              <w:rPr>
                <w:rFonts w:ascii="Arial" w:hAnsi="Arial" w:cs="Arial"/>
              </w:rPr>
              <w:t>2</w:t>
            </w:r>
            <w:r w:rsidR="001B0FE1" w:rsidRPr="00841F67">
              <w:rPr>
                <w:rFonts w:ascii="Arial" w:hAnsi="Arial" w:cs="Arial"/>
              </w:rPr>
              <w:t xml:space="preserve"> and </w:t>
            </w:r>
            <w:r w:rsidRPr="00841F67">
              <w:rPr>
                <w:rFonts w:ascii="Arial" w:hAnsi="Arial" w:cs="Arial"/>
              </w:rPr>
              <w:t xml:space="preserve">close </w:t>
            </w:r>
            <w:r w:rsidR="00F323A8" w:rsidRPr="00841F67">
              <w:rPr>
                <w:rFonts w:ascii="Arial" w:hAnsi="Arial" w:cs="Arial"/>
                <w:color w:val="000000" w:themeColor="text1"/>
              </w:rPr>
              <w:t>AEST 5:00pm Friday 1 July 2022.</w:t>
            </w:r>
          </w:p>
          <w:p w14:paraId="468E4453" w14:textId="77777777" w:rsidR="001B0FE1" w:rsidRPr="00841F67" w:rsidRDefault="001B0FE1" w:rsidP="001B0FE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41F67">
              <w:rPr>
                <w:rFonts w:ascii="Arial" w:hAnsi="Arial" w:cs="Arial"/>
              </w:rPr>
              <w:t xml:space="preserve">Nominations received </w:t>
            </w:r>
            <w:r w:rsidR="001B7A68" w:rsidRPr="00841F67">
              <w:rPr>
                <w:rFonts w:ascii="Arial" w:hAnsi="Arial" w:cs="Arial"/>
              </w:rPr>
              <w:t>in</w:t>
            </w:r>
            <w:r w:rsidR="00E46315" w:rsidRPr="00841F67">
              <w:rPr>
                <w:rFonts w:ascii="Arial" w:hAnsi="Arial" w:cs="Arial"/>
              </w:rPr>
              <w:t xml:space="preserve"> </w:t>
            </w:r>
            <w:r w:rsidRPr="00841F67">
              <w:rPr>
                <w:rFonts w:ascii="Arial" w:hAnsi="Arial" w:cs="Arial"/>
              </w:rPr>
              <w:t>20</w:t>
            </w:r>
            <w:r w:rsidR="00C063B5" w:rsidRPr="00841F67">
              <w:rPr>
                <w:rFonts w:ascii="Arial" w:hAnsi="Arial" w:cs="Arial"/>
              </w:rPr>
              <w:t>21</w:t>
            </w:r>
            <w:r w:rsidRPr="00841F67">
              <w:rPr>
                <w:rFonts w:ascii="Arial" w:hAnsi="Arial" w:cs="Arial"/>
              </w:rPr>
              <w:t xml:space="preserve"> </w:t>
            </w:r>
            <w:r w:rsidR="00FF6D5B" w:rsidRPr="00841F67">
              <w:rPr>
                <w:rFonts w:ascii="Arial" w:hAnsi="Arial" w:cs="Arial"/>
              </w:rPr>
              <w:t>and</w:t>
            </w:r>
            <w:r w:rsidRPr="00841F67">
              <w:rPr>
                <w:rFonts w:ascii="Arial" w:hAnsi="Arial" w:cs="Arial"/>
              </w:rPr>
              <w:t xml:space="preserve"> 2019 will be considered for the 202</w:t>
            </w:r>
            <w:r w:rsidR="00C063B5" w:rsidRPr="00841F67">
              <w:rPr>
                <w:rFonts w:ascii="Arial" w:hAnsi="Arial" w:cs="Arial"/>
              </w:rPr>
              <w:t xml:space="preserve">2 </w:t>
            </w:r>
            <w:r w:rsidR="00E46315" w:rsidRPr="00841F67">
              <w:rPr>
                <w:rFonts w:ascii="Arial" w:hAnsi="Arial" w:cs="Arial"/>
              </w:rPr>
              <w:t>KOY.</w:t>
            </w:r>
          </w:p>
          <w:p w14:paraId="5ADFFA05" w14:textId="77777777" w:rsidR="00E46315" w:rsidRPr="00841F67" w:rsidRDefault="00E46315" w:rsidP="004F0E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41F67">
              <w:rPr>
                <w:rFonts w:ascii="Arial" w:hAnsi="Arial" w:cs="Arial"/>
              </w:rPr>
              <w:t xml:space="preserve">Nominations </w:t>
            </w:r>
            <w:r w:rsidR="0087420E" w:rsidRPr="00841F67">
              <w:rPr>
                <w:rFonts w:ascii="Arial" w:hAnsi="Arial" w:cs="Arial"/>
              </w:rPr>
              <w:t xml:space="preserve">may be made </w:t>
            </w:r>
            <w:r w:rsidRPr="00841F67">
              <w:rPr>
                <w:rFonts w:ascii="Arial" w:hAnsi="Arial" w:cs="Arial"/>
              </w:rPr>
              <w:t xml:space="preserve">through Australia Post </w:t>
            </w:r>
            <w:r w:rsidR="004F0ED8" w:rsidRPr="00841F67">
              <w:rPr>
                <w:rFonts w:ascii="Arial" w:hAnsi="Arial" w:cs="Arial"/>
              </w:rPr>
              <w:t xml:space="preserve">using </w:t>
            </w:r>
            <w:r w:rsidR="001E5B99" w:rsidRPr="00841F67">
              <w:rPr>
                <w:rFonts w:ascii="Arial" w:hAnsi="Arial" w:cs="Arial"/>
              </w:rPr>
              <w:t>A4 size paper</w:t>
            </w:r>
            <w:r w:rsidR="004F0ED8" w:rsidRPr="00841F67">
              <w:rPr>
                <w:rFonts w:ascii="Arial" w:hAnsi="Arial" w:cs="Arial"/>
              </w:rPr>
              <w:t xml:space="preserve"> and should be typed</w:t>
            </w:r>
            <w:r w:rsidR="001E5B99" w:rsidRPr="00841F67">
              <w:rPr>
                <w:rFonts w:ascii="Arial" w:hAnsi="Arial" w:cs="Arial"/>
              </w:rPr>
              <w:t xml:space="preserve"> </w:t>
            </w:r>
            <w:r w:rsidRPr="00841F67">
              <w:rPr>
                <w:rFonts w:ascii="Arial" w:hAnsi="Arial" w:cs="Arial"/>
              </w:rPr>
              <w:t xml:space="preserve">or </w:t>
            </w:r>
            <w:r w:rsidR="004F0ED8" w:rsidRPr="00841F67">
              <w:rPr>
                <w:rFonts w:ascii="Arial" w:hAnsi="Arial" w:cs="Arial"/>
              </w:rPr>
              <w:t xml:space="preserve">can be sent electronically </w:t>
            </w:r>
            <w:r w:rsidR="001E5B99" w:rsidRPr="00841F67">
              <w:rPr>
                <w:rFonts w:ascii="Arial" w:hAnsi="Arial" w:cs="Arial"/>
              </w:rPr>
              <w:t>by e</w:t>
            </w:r>
            <w:r w:rsidRPr="00841F67">
              <w:rPr>
                <w:rFonts w:ascii="Arial" w:hAnsi="Arial" w:cs="Arial"/>
              </w:rPr>
              <w:t xml:space="preserve">mail. </w:t>
            </w:r>
          </w:p>
          <w:p w14:paraId="5D8771CC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5931A" w14:textId="77777777" w:rsidR="001B0FE1" w:rsidRPr="00841F67" w:rsidRDefault="001B0FE1" w:rsidP="001B0FE1">
            <w:pPr>
              <w:rPr>
                <w:rFonts w:ascii="Arial" w:hAnsi="Arial" w:cs="Arial"/>
                <w:sz w:val="22"/>
                <w:szCs w:val="22"/>
              </w:rPr>
            </w:pPr>
            <w:r w:rsidRPr="00841F6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7420E" w:rsidRPr="00841F67">
              <w:rPr>
                <w:rFonts w:ascii="Arial" w:hAnsi="Arial" w:cs="Arial"/>
                <w:b/>
                <w:sz w:val="22"/>
                <w:szCs w:val="22"/>
              </w:rPr>
              <w:t xml:space="preserve">2022 </w:t>
            </w:r>
            <w:proofErr w:type="spellStart"/>
            <w:r w:rsidR="0087420E" w:rsidRPr="00841F67">
              <w:rPr>
                <w:rFonts w:ascii="Arial" w:hAnsi="Arial" w:cs="Arial"/>
                <w:b/>
                <w:sz w:val="22"/>
                <w:szCs w:val="22"/>
              </w:rPr>
              <w:t>Kastellorizian</w:t>
            </w:r>
            <w:proofErr w:type="spellEnd"/>
            <w:r w:rsidR="0087420E" w:rsidRPr="00841F67">
              <w:rPr>
                <w:rFonts w:ascii="Arial" w:hAnsi="Arial" w:cs="Arial"/>
                <w:b/>
                <w:sz w:val="22"/>
                <w:szCs w:val="22"/>
              </w:rPr>
              <w:t xml:space="preserve"> of the Year N</w:t>
            </w:r>
            <w:r w:rsidRPr="00841F67">
              <w:rPr>
                <w:rFonts w:ascii="Arial" w:hAnsi="Arial" w:cs="Arial"/>
                <w:sz w:val="22"/>
                <w:szCs w:val="22"/>
              </w:rPr>
              <w:t xml:space="preserve">omination </w:t>
            </w:r>
            <w:r w:rsidR="0087420E" w:rsidRPr="00841F67">
              <w:rPr>
                <w:rFonts w:ascii="Arial" w:hAnsi="Arial" w:cs="Arial"/>
                <w:sz w:val="22"/>
                <w:szCs w:val="22"/>
              </w:rPr>
              <w:t>F</w:t>
            </w:r>
            <w:r w:rsidRPr="00841F67">
              <w:rPr>
                <w:rFonts w:ascii="Arial" w:hAnsi="Arial" w:cs="Arial"/>
                <w:sz w:val="22"/>
                <w:szCs w:val="22"/>
              </w:rPr>
              <w:t xml:space="preserve">orm and attachments </w:t>
            </w:r>
            <w:r w:rsidR="004F0ED8" w:rsidRPr="00841F67">
              <w:rPr>
                <w:rFonts w:ascii="Arial" w:hAnsi="Arial" w:cs="Arial"/>
                <w:sz w:val="22"/>
                <w:szCs w:val="22"/>
              </w:rPr>
              <w:t xml:space="preserve">should be </w:t>
            </w:r>
            <w:r w:rsidRPr="00841F67">
              <w:rPr>
                <w:rFonts w:ascii="Arial" w:hAnsi="Arial" w:cs="Arial"/>
                <w:sz w:val="22"/>
                <w:szCs w:val="22"/>
              </w:rPr>
              <w:t xml:space="preserve">marked </w:t>
            </w:r>
            <w:r w:rsidRPr="00841F67">
              <w:rPr>
                <w:rFonts w:ascii="Arial" w:hAnsi="Arial" w:cs="Arial"/>
                <w:b/>
                <w:sz w:val="22"/>
                <w:szCs w:val="22"/>
              </w:rPr>
              <w:t xml:space="preserve">Confidential </w:t>
            </w:r>
            <w:r w:rsidRPr="00841F67">
              <w:rPr>
                <w:rFonts w:ascii="Arial" w:hAnsi="Arial" w:cs="Arial"/>
                <w:sz w:val="22"/>
                <w:szCs w:val="22"/>
              </w:rPr>
              <w:t>and submitted to:</w:t>
            </w:r>
          </w:p>
          <w:p w14:paraId="2C8906D1" w14:textId="77777777" w:rsidR="001B7A68" w:rsidRPr="00841F67" w:rsidRDefault="001B7A68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D74683" w14:textId="77777777" w:rsidR="001B0FE1" w:rsidRPr="00841F67" w:rsidRDefault="001B0FE1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Officer-in-Charge </w:t>
            </w:r>
          </w:p>
          <w:p w14:paraId="20B8C71D" w14:textId="77777777" w:rsidR="001B0FE1" w:rsidRPr="00841F67" w:rsidRDefault="001B7A68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C063B5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OY </w:t>
            </w:r>
            <w:r w:rsidR="001B0FE1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Nominations </w:t>
            </w:r>
          </w:p>
          <w:p w14:paraId="6BBB6DDD" w14:textId="77777777" w:rsidR="001B0FE1" w:rsidRPr="00841F67" w:rsidRDefault="001B0FE1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Kastellorizian</w:t>
            </w:r>
            <w:proofErr w:type="spell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Association of Victoria</w:t>
            </w:r>
          </w:p>
          <w:p w14:paraId="10729852" w14:textId="77777777" w:rsidR="00D96303" w:rsidRPr="00841F67" w:rsidRDefault="00D96303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4A3DF6" w14:textId="77777777" w:rsidR="00E46315" w:rsidRPr="00841F67" w:rsidRDefault="001B7A68" w:rsidP="001B0F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Australia Post:   </w:t>
            </w:r>
            <w:r w:rsidR="00E46315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 Box 112 South </w:t>
            </w:r>
            <w:proofErr w:type="gramStart"/>
            <w:r w:rsidR="00E46315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Melbourne </w:t>
            </w:r>
            <w:r w:rsidR="00C04890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46315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VIC 3205</w:t>
            </w:r>
          </w:p>
          <w:p w14:paraId="1637B460" w14:textId="77777777" w:rsidR="001B0FE1" w:rsidRPr="00841F67" w:rsidRDefault="00E46315" w:rsidP="003E14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Email</w:t>
            </w:r>
            <w:r w:rsidR="001B7A68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     </w:t>
            </w:r>
            <w:r w:rsidR="00C04890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phillippa.adgemis@education.vic.gov.au</w:t>
            </w:r>
            <w:r w:rsidR="001B7A68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</w:t>
            </w:r>
          </w:p>
          <w:p w14:paraId="720F8E94" w14:textId="5835E57F" w:rsidR="00674424" w:rsidRPr="00841F67" w:rsidRDefault="00FF6D5B" w:rsidP="003E14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Mobile:</w:t>
            </w:r>
            <w:r w:rsidR="00145F93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C04890" w:rsidRPr="00841F67">
              <w:rPr>
                <w:rFonts w:ascii="Arial" w:hAnsi="Arial" w:cs="Arial"/>
                <w:color w:val="000000" w:themeColor="text1"/>
                <w:sz w:val="22"/>
                <w:szCs w:val="22"/>
              </w:rPr>
              <w:t>0409 100 155</w:t>
            </w:r>
          </w:p>
        </w:tc>
      </w:tr>
    </w:tbl>
    <w:p w14:paraId="0FAAEADD" w14:textId="77777777" w:rsidR="00674424" w:rsidRPr="00674424" w:rsidRDefault="00674424" w:rsidP="00674424">
      <w:pPr>
        <w:rPr>
          <w:rFonts w:ascii="Arial" w:hAnsi="Arial" w:cs="Arial"/>
        </w:rPr>
      </w:pPr>
    </w:p>
    <w:sectPr w:rsidR="00674424" w:rsidRPr="00674424" w:rsidSect="00674424">
      <w:headerReference w:type="even" r:id="rId9"/>
      <w:headerReference w:type="default" r:id="rId10"/>
      <w:footerReference w:type="default" r:id="rId11"/>
      <w:pgSz w:w="11900" w:h="16840"/>
      <w:pgMar w:top="364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5759" w14:textId="77777777" w:rsidR="009E70B5" w:rsidRDefault="009E70B5" w:rsidP="00596F19">
      <w:r>
        <w:separator/>
      </w:r>
    </w:p>
  </w:endnote>
  <w:endnote w:type="continuationSeparator" w:id="0">
    <w:p w14:paraId="698EA611" w14:textId="77777777" w:rsidR="009E70B5" w:rsidRDefault="009E70B5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E790" w14:textId="77777777" w:rsidR="000A23A6" w:rsidRDefault="000A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1C8" w14:textId="77777777" w:rsidR="009E70B5" w:rsidRDefault="009E70B5" w:rsidP="00596F19">
      <w:r>
        <w:separator/>
      </w:r>
    </w:p>
  </w:footnote>
  <w:footnote w:type="continuationSeparator" w:id="0">
    <w:p w14:paraId="06A0F305" w14:textId="77777777" w:rsidR="009E70B5" w:rsidRDefault="009E70B5" w:rsidP="0059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27734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906F7" w14:textId="77777777" w:rsidR="00596F19" w:rsidRDefault="00596F19" w:rsidP="007532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ECE5BB" w14:textId="77777777" w:rsidR="00596F19" w:rsidRDefault="00596F19" w:rsidP="00596F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8752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8489B9" w14:textId="77777777" w:rsidR="00596F19" w:rsidRDefault="00596F19" w:rsidP="007532D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44F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4A44F0D" w14:textId="77777777" w:rsidR="00596F19" w:rsidRDefault="00596F19" w:rsidP="00596F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4A9"/>
    <w:multiLevelType w:val="hybridMultilevel"/>
    <w:tmpl w:val="B6320E7C"/>
    <w:lvl w:ilvl="0" w:tplc="0C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7793B4E"/>
    <w:multiLevelType w:val="hybridMultilevel"/>
    <w:tmpl w:val="A34C08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6B7D"/>
    <w:multiLevelType w:val="hybridMultilevel"/>
    <w:tmpl w:val="284A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9A4"/>
    <w:multiLevelType w:val="hybridMultilevel"/>
    <w:tmpl w:val="D0A025E2"/>
    <w:lvl w:ilvl="0" w:tplc="E93E9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1D21"/>
    <w:multiLevelType w:val="hybridMultilevel"/>
    <w:tmpl w:val="467A4D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80547"/>
    <w:multiLevelType w:val="hybridMultilevel"/>
    <w:tmpl w:val="1E2E3484"/>
    <w:lvl w:ilvl="0" w:tplc="0C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AD90C55"/>
    <w:multiLevelType w:val="hybridMultilevel"/>
    <w:tmpl w:val="8138D958"/>
    <w:lvl w:ilvl="0" w:tplc="0C09001B">
      <w:start w:val="1"/>
      <w:numFmt w:val="lowerRoman"/>
      <w:lvlText w:val="%1."/>
      <w:lvlJc w:val="righ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2AD913B8"/>
    <w:multiLevelType w:val="hybridMultilevel"/>
    <w:tmpl w:val="770687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2D79"/>
    <w:multiLevelType w:val="hybridMultilevel"/>
    <w:tmpl w:val="DDFCB9F0"/>
    <w:lvl w:ilvl="0" w:tplc="DC16D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1931"/>
    <w:multiLevelType w:val="hybridMultilevel"/>
    <w:tmpl w:val="680E4106"/>
    <w:lvl w:ilvl="0" w:tplc="0C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34C642A7"/>
    <w:multiLevelType w:val="hybridMultilevel"/>
    <w:tmpl w:val="72106830"/>
    <w:lvl w:ilvl="0" w:tplc="44CCB0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05F8"/>
    <w:multiLevelType w:val="hybridMultilevel"/>
    <w:tmpl w:val="59D4AA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3779D"/>
    <w:multiLevelType w:val="hybridMultilevel"/>
    <w:tmpl w:val="22EC30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A01"/>
    <w:multiLevelType w:val="hybridMultilevel"/>
    <w:tmpl w:val="BF50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D4B"/>
    <w:multiLevelType w:val="hybridMultilevel"/>
    <w:tmpl w:val="B69AB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C737A"/>
    <w:multiLevelType w:val="hybridMultilevel"/>
    <w:tmpl w:val="E1BA20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209B"/>
    <w:multiLevelType w:val="hybridMultilevel"/>
    <w:tmpl w:val="3B56BFB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5237732"/>
    <w:multiLevelType w:val="hybridMultilevel"/>
    <w:tmpl w:val="17B4D44C"/>
    <w:lvl w:ilvl="0" w:tplc="0C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57EA66D0"/>
    <w:multiLevelType w:val="hybridMultilevel"/>
    <w:tmpl w:val="268040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3B81"/>
    <w:multiLevelType w:val="hybridMultilevel"/>
    <w:tmpl w:val="02D8820A"/>
    <w:lvl w:ilvl="0" w:tplc="0C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5DC77507"/>
    <w:multiLevelType w:val="hybridMultilevel"/>
    <w:tmpl w:val="4AA06384"/>
    <w:lvl w:ilvl="0" w:tplc="0C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648E5926"/>
    <w:multiLevelType w:val="hybridMultilevel"/>
    <w:tmpl w:val="92F8A682"/>
    <w:lvl w:ilvl="0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 w15:restartNumberingAfterBreak="0">
    <w:nsid w:val="70787721"/>
    <w:multiLevelType w:val="hybridMultilevel"/>
    <w:tmpl w:val="149E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9"/>
  </w:num>
  <w:num w:numId="5">
    <w:abstractNumId w:val="17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22"/>
  </w:num>
  <w:num w:numId="14">
    <w:abstractNumId w:val="6"/>
  </w:num>
  <w:num w:numId="15">
    <w:abstractNumId w:val="20"/>
  </w:num>
  <w:num w:numId="16">
    <w:abstractNumId w:val="8"/>
  </w:num>
  <w:num w:numId="17">
    <w:abstractNumId w:val="15"/>
  </w:num>
  <w:num w:numId="18">
    <w:abstractNumId w:val="21"/>
  </w:num>
  <w:num w:numId="19">
    <w:abstractNumId w:val="9"/>
  </w:num>
  <w:num w:numId="20">
    <w:abstractNumId w:val="13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24"/>
    <w:rsid w:val="00020F58"/>
    <w:rsid w:val="000672F6"/>
    <w:rsid w:val="0007196D"/>
    <w:rsid w:val="000A23A6"/>
    <w:rsid w:val="000A4224"/>
    <w:rsid w:val="0011340D"/>
    <w:rsid w:val="001243AF"/>
    <w:rsid w:val="00125A2F"/>
    <w:rsid w:val="00145F93"/>
    <w:rsid w:val="00162744"/>
    <w:rsid w:val="00174180"/>
    <w:rsid w:val="00193572"/>
    <w:rsid w:val="001B0FE1"/>
    <w:rsid w:val="001B28C3"/>
    <w:rsid w:val="001B471B"/>
    <w:rsid w:val="001B7A68"/>
    <w:rsid w:val="001D002D"/>
    <w:rsid w:val="001D1358"/>
    <w:rsid w:val="001E5637"/>
    <w:rsid w:val="001E5ACD"/>
    <w:rsid w:val="001E5B99"/>
    <w:rsid w:val="00202275"/>
    <w:rsid w:val="00211053"/>
    <w:rsid w:val="00220A05"/>
    <w:rsid w:val="0027456B"/>
    <w:rsid w:val="00274F21"/>
    <w:rsid w:val="00275622"/>
    <w:rsid w:val="00292E83"/>
    <w:rsid w:val="0029323A"/>
    <w:rsid w:val="002F5136"/>
    <w:rsid w:val="002F6671"/>
    <w:rsid w:val="003125A6"/>
    <w:rsid w:val="00322328"/>
    <w:rsid w:val="003263EC"/>
    <w:rsid w:val="003332FA"/>
    <w:rsid w:val="003548DF"/>
    <w:rsid w:val="003A0271"/>
    <w:rsid w:val="003B3213"/>
    <w:rsid w:val="003B746D"/>
    <w:rsid w:val="003C07B1"/>
    <w:rsid w:val="003E0941"/>
    <w:rsid w:val="003E1406"/>
    <w:rsid w:val="00406673"/>
    <w:rsid w:val="00412499"/>
    <w:rsid w:val="004142A4"/>
    <w:rsid w:val="00430DB9"/>
    <w:rsid w:val="00475307"/>
    <w:rsid w:val="00477C60"/>
    <w:rsid w:val="00485C04"/>
    <w:rsid w:val="00493248"/>
    <w:rsid w:val="004E2818"/>
    <w:rsid w:val="004F0ED8"/>
    <w:rsid w:val="005868F0"/>
    <w:rsid w:val="00596F19"/>
    <w:rsid w:val="005B2E39"/>
    <w:rsid w:val="005D6C1E"/>
    <w:rsid w:val="005E585F"/>
    <w:rsid w:val="00621E86"/>
    <w:rsid w:val="00631C2C"/>
    <w:rsid w:val="00642139"/>
    <w:rsid w:val="0064582D"/>
    <w:rsid w:val="00674424"/>
    <w:rsid w:val="006B1E9A"/>
    <w:rsid w:val="006B67E8"/>
    <w:rsid w:val="006D2EC0"/>
    <w:rsid w:val="00713D8F"/>
    <w:rsid w:val="0077154E"/>
    <w:rsid w:val="00793AFB"/>
    <w:rsid w:val="007B465A"/>
    <w:rsid w:val="007C016C"/>
    <w:rsid w:val="007D0589"/>
    <w:rsid w:val="008156E7"/>
    <w:rsid w:val="00823FD8"/>
    <w:rsid w:val="0083190B"/>
    <w:rsid w:val="00841F67"/>
    <w:rsid w:val="0087420E"/>
    <w:rsid w:val="008A0631"/>
    <w:rsid w:val="008A453B"/>
    <w:rsid w:val="008D5F8F"/>
    <w:rsid w:val="008D7726"/>
    <w:rsid w:val="008F7641"/>
    <w:rsid w:val="00925870"/>
    <w:rsid w:val="00940385"/>
    <w:rsid w:val="00952039"/>
    <w:rsid w:val="009612BF"/>
    <w:rsid w:val="009C7DBD"/>
    <w:rsid w:val="009E70B5"/>
    <w:rsid w:val="00A6398C"/>
    <w:rsid w:val="00A806C1"/>
    <w:rsid w:val="00AA0604"/>
    <w:rsid w:val="00AA0DBA"/>
    <w:rsid w:val="00AB415C"/>
    <w:rsid w:val="00AE5021"/>
    <w:rsid w:val="00AF56C5"/>
    <w:rsid w:val="00B1149C"/>
    <w:rsid w:val="00B331EE"/>
    <w:rsid w:val="00B41619"/>
    <w:rsid w:val="00B437BA"/>
    <w:rsid w:val="00B43C5B"/>
    <w:rsid w:val="00B51269"/>
    <w:rsid w:val="00B65AE6"/>
    <w:rsid w:val="00B7496C"/>
    <w:rsid w:val="00B7787A"/>
    <w:rsid w:val="00BA3900"/>
    <w:rsid w:val="00BB72D1"/>
    <w:rsid w:val="00BC36A5"/>
    <w:rsid w:val="00C04890"/>
    <w:rsid w:val="00C063B5"/>
    <w:rsid w:val="00C44849"/>
    <w:rsid w:val="00C45CCB"/>
    <w:rsid w:val="00CC1BE7"/>
    <w:rsid w:val="00CC2E4E"/>
    <w:rsid w:val="00CD43BF"/>
    <w:rsid w:val="00D344FE"/>
    <w:rsid w:val="00D62B6F"/>
    <w:rsid w:val="00D862EF"/>
    <w:rsid w:val="00D90291"/>
    <w:rsid w:val="00D91ACA"/>
    <w:rsid w:val="00D96303"/>
    <w:rsid w:val="00DC45EB"/>
    <w:rsid w:val="00DD5A55"/>
    <w:rsid w:val="00E00838"/>
    <w:rsid w:val="00E03F11"/>
    <w:rsid w:val="00E42F6E"/>
    <w:rsid w:val="00E46315"/>
    <w:rsid w:val="00E64FB5"/>
    <w:rsid w:val="00E72003"/>
    <w:rsid w:val="00EB7D72"/>
    <w:rsid w:val="00EE4B1B"/>
    <w:rsid w:val="00F323A8"/>
    <w:rsid w:val="00F62B9A"/>
    <w:rsid w:val="00FA065A"/>
    <w:rsid w:val="00FC1FB7"/>
    <w:rsid w:val="00FC6363"/>
    <w:rsid w:val="00FC6A5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EFB4"/>
  <w14:defaultImageDpi w14:val="32767"/>
  <w15:chartTrackingRefBased/>
  <w15:docId w15:val="{450B0CF2-25F3-8A4B-B8C2-5C328BE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24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224"/>
    <w:pP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styleId="NoSpacing">
    <w:name w:val="No Spacing"/>
    <w:uiPriority w:val="1"/>
    <w:qFormat/>
    <w:rsid w:val="00596F19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qFormat/>
    <w:rsid w:val="00596F19"/>
    <w:pPr>
      <w:widowControl w:val="0"/>
      <w:spacing w:before="56"/>
      <w:ind w:left="1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96F19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596F19"/>
    <w:pPr>
      <w:widowControl w:val="0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6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19"/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6F19"/>
  </w:style>
  <w:style w:type="table" w:styleId="TableGrid">
    <w:name w:val="Table Grid"/>
    <w:basedOn w:val="TableNormal"/>
    <w:uiPriority w:val="39"/>
    <w:rsid w:val="00D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E8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2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A6"/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412499"/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7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zieclub.com/category/kastellorizian-of-the-ye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Phillippa Adgemis</cp:lastModifiedBy>
  <cp:revision>2</cp:revision>
  <cp:lastPrinted>2019-07-28T00:06:00Z</cp:lastPrinted>
  <dcterms:created xsi:type="dcterms:W3CDTF">2022-03-14T10:43:00Z</dcterms:created>
  <dcterms:modified xsi:type="dcterms:W3CDTF">2022-03-14T10:43:00Z</dcterms:modified>
</cp:coreProperties>
</file>